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88A89" w14:textId="0B6738D1" w:rsidR="0043491E" w:rsidRDefault="0043491E">
      <w:r>
        <w:t>MIGRATION enquête européenne février 2025</w:t>
      </w:r>
    </w:p>
    <w:p w14:paraId="71AB7C10" w14:textId="54883840" w:rsidR="0043491E" w:rsidRDefault="0043491E">
      <w:r>
        <w:t>Vu le 16 02 2025 à 11h59</w:t>
      </w:r>
    </w:p>
    <w:p w14:paraId="7E8E716E" w14:textId="152CD177" w:rsidR="0043491E" w:rsidRDefault="0043491E">
      <w:r w:rsidRPr="0043491E">
        <w:fldChar w:fldCharType="begin"/>
      </w:r>
      <w:r w:rsidRPr="0043491E">
        <w:instrText>HYPERLINK "https://theconversation.com/pres-de-70-des-francais-neprouvent-pas-de-sentiment-de-submersion-migratoire-selon-une-enquete-sociale-europeenne-249467?utm_medium=email&amp;utm_campaign=La%20lettre%20de%20The%20Conversation%20France%20du%2015%20fvrier%202025%20-%203261433311&amp;utm_content=La%20lettre%20de%20The%20Conversation%20France%20du%2015%20fvrier%202025%20-%203261433311+CID_1d93242d86e385e057e9768ab533077e&amp;utm_source=campaign_monitor_fr&amp;utm_term=Prs%20de%2070%20%20des%20Franais%20nprouvent%20pas%20de%20%20sentiment%20de%20submersion%20%20migratoire%20selon%20une%20enqute%20sociale%20europenne"</w:instrText>
      </w:r>
      <w:r w:rsidRPr="0043491E">
        <w:fldChar w:fldCharType="separate"/>
      </w:r>
      <w:r w:rsidRPr="0043491E">
        <w:rPr>
          <w:rStyle w:val="Lienhypertexte"/>
        </w:rPr>
        <w:t>Près de 70 % des Français n’éprouvent pas de « sentiment de submersion » migratoire, selon une enquête sociale européenne</w:t>
      </w:r>
      <w:r w:rsidRPr="0043491E">
        <w:fldChar w:fldCharType="end"/>
      </w:r>
    </w:p>
    <w:p w14:paraId="2B49C3DF" w14:textId="77777777" w:rsidR="0043491E" w:rsidRDefault="0043491E"/>
    <w:p w14:paraId="744BDC5F" w14:textId="77777777" w:rsidR="0043491E" w:rsidRPr="0043491E" w:rsidRDefault="0043491E" w:rsidP="0043491E">
      <w:pPr>
        <w:rPr>
          <w:b/>
          <w:bCs/>
        </w:rPr>
      </w:pPr>
      <w:r w:rsidRPr="0043491E">
        <w:rPr>
          <w:b/>
          <w:bCs/>
        </w:rPr>
        <w:t>Près de 70 % des Français n’éprouvent pas de « sentiment de submersion » migratoire, selon une enquête sociale européenne</w:t>
      </w:r>
    </w:p>
    <w:p w14:paraId="1D522126" w14:textId="77777777" w:rsidR="0043491E" w:rsidRPr="0043491E" w:rsidRDefault="0043491E" w:rsidP="0043491E">
      <w:proofErr w:type="gramStart"/>
      <w:r w:rsidRPr="0043491E">
        <w:t>Publié:</w:t>
      </w:r>
      <w:proofErr w:type="gramEnd"/>
      <w:r w:rsidRPr="0043491E">
        <w:t xml:space="preserve"> 12 février 2025, 17:26 CET</w:t>
      </w:r>
    </w:p>
    <w:p w14:paraId="72CE735C" w14:textId="77777777" w:rsidR="0043491E" w:rsidRPr="0043491E" w:rsidRDefault="0043491E" w:rsidP="0043491E">
      <w:pPr>
        <w:rPr>
          <w:b/>
          <w:bCs/>
        </w:rPr>
      </w:pPr>
      <w:r w:rsidRPr="0043491E">
        <w:rPr>
          <w:b/>
          <w:bCs/>
        </w:rPr>
        <w:t>Auteur</w:t>
      </w:r>
    </w:p>
    <w:p w14:paraId="752C9857" w14:textId="16FD72F1" w:rsidR="0043491E" w:rsidRPr="0043491E" w:rsidRDefault="0043491E" w:rsidP="0043491E">
      <w:pPr>
        <w:numPr>
          <w:ilvl w:val="0"/>
          <w:numId w:val="1"/>
        </w:numPr>
      </w:pPr>
      <w:hyperlink r:id="rId5" w:history="1">
        <w:r w:rsidRPr="0043491E">
          <w:rPr>
            <w:rStyle w:val="Lienhypertexte"/>
            <w:b/>
            <w:bCs/>
          </w:rPr>
          <w:drawing>
            <wp:inline distT="0" distB="0" distL="0" distR="0" wp14:anchorId="6AD53F34" wp14:editId="5824CDF1">
              <wp:extent cx="1619250" cy="1619250"/>
              <wp:effectExtent l="0" t="0" r="0" b="0"/>
              <wp:docPr id="278566014" name="Image 1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9250" cy="1619250"/>
                      </a:xfrm>
                      <a:prstGeom prst="rect">
                        <a:avLst/>
                      </a:prstGeom>
                      <a:noFill/>
                      <a:ln>
                        <a:noFill/>
                      </a:ln>
                    </pic:spPr>
                  </pic:pic>
                </a:graphicData>
              </a:graphic>
            </wp:inline>
          </w:drawing>
        </w:r>
        <w:r w:rsidRPr="0043491E">
          <w:rPr>
            <w:rStyle w:val="Lienhypertexte"/>
            <w:b/>
            <w:bCs/>
          </w:rPr>
          <w:t xml:space="preserve">Benjamin </w:t>
        </w:r>
        <w:proofErr w:type="spellStart"/>
        <w:r w:rsidRPr="0043491E">
          <w:rPr>
            <w:rStyle w:val="Lienhypertexte"/>
            <w:b/>
            <w:bCs/>
          </w:rPr>
          <w:t>Michallet</w:t>
        </w:r>
        <w:proofErr w:type="spellEnd"/>
      </w:hyperlink>
    </w:p>
    <w:p w14:paraId="4ADD2EA0" w14:textId="77777777" w:rsidR="0043491E" w:rsidRPr="0043491E" w:rsidRDefault="0043491E" w:rsidP="0043491E">
      <w:r w:rsidRPr="0043491E">
        <w:t>Économiste, chercheur associé à la Chaire économie des migrations internationales de PSE-Ecole d'Economie de Paris et l'Institut Convergences Migrations, enseignant à IEP Paris, Sciences Po</w:t>
      </w:r>
    </w:p>
    <w:p w14:paraId="2252950E" w14:textId="77777777" w:rsidR="0043491E" w:rsidRPr="0043491E" w:rsidRDefault="0043491E" w:rsidP="0043491E">
      <w:pPr>
        <w:rPr>
          <w:b/>
          <w:bCs/>
        </w:rPr>
      </w:pPr>
      <w:r w:rsidRPr="0043491E">
        <w:rPr>
          <w:b/>
          <w:bCs/>
        </w:rPr>
        <w:t>Déclaration d’intérêts</w:t>
      </w:r>
    </w:p>
    <w:p w14:paraId="552D0743" w14:textId="77777777" w:rsidR="0043491E" w:rsidRPr="0043491E" w:rsidRDefault="0043491E" w:rsidP="0043491E">
      <w:r w:rsidRPr="0043491E">
        <w:t xml:space="preserve">Benjamin </w:t>
      </w:r>
      <w:proofErr w:type="spellStart"/>
      <w:r w:rsidRPr="0043491E">
        <w:t>Michallet</w:t>
      </w:r>
      <w:proofErr w:type="spellEnd"/>
      <w:r w:rsidRPr="0043491E">
        <w:t xml:space="preserve"> conseille les organisations internationales et les administrations publiques ainsi que les fondations et les entreprises en évaluation d'impact. Plusieurs de ses mandats concernent les programmes et politiques publiques à destination des publics étrangers.</w:t>
      </w:r>
    </w:p>
    <w:p w14:paraId="3B7C72A0" w14:textId="77777777" w:rsidR="0043491E" w:rsidRPr="0043491E" w:rsidRDefault="0043491E" w:rsidP="0043491E">
      <w:pPr>
        <w:rPr>
          <w:b/>
          <w:bCs/>
        </w:rPr>
      </w:pPr>
      <w:r w:rsidRPr="0043491E">
        <w:rPr>
          <w:b/>
          <w:bCs/>
        </w:rPr>
        <w:t>Partenaires</w:t>
      </w:r>
    </w:p>
    <w:p w14:paraId="3046436F" w14:textId="040CC92D" w:rsidR="0043491E" w:rsidRPr="0043491E" w:rsidRDefault="0043491E" w:rsidP="0043491E">
      <w:r w:rsidRPr="0043491E">
        <w:rPr>
          <w:u w:val="single"/>
        </w:rPr>
        <w:drawing>
          <wp:inline distT="0" distB="0" distL="0" distR="0" wp14:anchorId="11E69824" wp14:editId="611BD6D0">
            <wp:extent cx="9525" cy="9525"/>
            <wp:effectExtent l="0" t="0" r="0" b="0"/>
            <wp:docPr id="521656574" name="Image 9" descr="Sciences Po">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ciences P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1295D4F7" w14:textId="77777777" w:rsidR="0043491E" w:rsidRPr="0043491E" w:rsidRDefault="0043491E" w:rsidP="0043491E">
      <w:hyperlink r:id="rId9" w:history="1">
        <w:r w:rsidRPr="0043491E">
          <w:rPr>
            <w:rStyle w:val="Lienhypertexte"/>
          </w:rPr>
          <w:t>Sciences Po</w:t>
        </w:r>
      </w:hyperlink>
      <w:r w:rsidRPr="0043491E">
        <w:t> apporte un financement en tant que membre adhérent de The Conversation FR.</w:t>
      </w:r>
    </w:p>
    <w:p w14:paraId="1917C0D4" w14:textId="77777777" w:rsidR="0043491E" w:rsidRPr="0043491E" w:rsidRDefault="0043491E" w:rsidP="0043491E">
      <w:hyperlink r:id="rId10" w:history="1">
        <w:r w:rsidRPr="0043491E">
          <w:rPr>
            <w:rStyle w:val="Lienhypertexte"/>
          </w:rPr>
          <w:t>Voir les partenaires</w:t>
        </w:r>
      </w:hyperlink>
      <w:r w:rsidRPr="0043491E">
        <w:t> de The Conversation France</w:t>
      </w:r>
    </w:p>
    <w:p w14:paraId="3F4D483A" w14:textId="56EB4E0A" w:rsidR="0043491E" w:rsidRPr="0043491E" w:rsidRDefault="0043491E" w:rsidP="0043491E">
      <w:pPr>
        <w:rPr>
          <w:b/>
          <w:bCs/>
        </w:rPr>
      </w:pPr>
      <w:r w:rsidRPr="0043491E">
        <w:rPr>
          <w:b/>
          <w:bCs/>
        </w:rPr>
        <mc:AlternateContent>
          <mc:Choice Requires="wps">
            <w:drawing>
              <wp:inline distT="0" distB="0" distL="0" distR="0" wp14:anchorId="5667666F" wp14:editId="05ACF2CD">
                <wp:extent cx="304800" cy="304800"/>
                <wp:effectExtent l="0" t="0" r="0" b="0"/>
                <wp:docPr id="993787380" name="Rectangle 8" descr="CC BY N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2ED87F" id="Rectangle 8" o:spid="_x0000_s1026" alt="CC BY N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12D8B04A" w14:textId="77777777" w:rsidR="0043491E" w:rsidRPr="0043491E" w:rsidRDefault="0043491E" w:rsidP="0043491E">
      <w:pPr>
        <w:rPr>
          <w:b/>
          <w:bCs/>
        </w:rPr>
      </w:pPr>
      <w:r w:rsidRPr="0043491E">
        <w:rPr>
          <w:b/>
          <w:bCs/>
        </w:rPr>
        <w:t>Nous croyons à la libre circulation de l'information</w:t>
      </w:r>
    </w:p>
    <w:p w14:paraId="1DEFCAD8" w14:textId="77777777" w:rsidR="0043491E" w:rsidRPr="0043491E" w:rsidRDefault="0043491E" w:rsidP="0043491E">
      <w:r w:rsidRPr="0043491E">
        <w:lastRenderedPageBreak/>
        <w:t>Reproduisez nos articles gratuitement, sur papier ou en ligne, en utilisant notre licence Creative Commons.</w:t>
      </w:r>
    </w:p>
    <w:p w14:paraId="134590A5" w14:textId="77777777" w:rsidR="0043491E" w:rsidRPr="0043491E" w:rsidRDefault="0043491E" w:rsidP="0043491E">
      <w:r w:rsidRPr="0043491E">
        <w:t>Republier cet article</w:t>
      </w:r>
    </w:p>
    <w:p w14:paraId="6ECACB0D" w14:textId="77777777" w:rsidR="0043491E" w:rsidRPr="0043491E" w:rsidRDefault="0043491E" w:rsidP="0043491E">
      <w:hyperlink r:id="rId11" w:tgtFrame="_blank" w:history="1">
        <w:r w:rsidRPr="0043491E">
          <w:rPr>
            <w:rStyle w:val="Lienhypertexte"/>
          </w:rPr>
          <w:t xml:space="preserve"> Copy </w:t>
        </w:r>
        <w:proofErr w:type="spellStart"/>
        <w:r w:rsidRPr="0043491E">
          <w:rPr>
            <w:rStyle w:val="Lienhypertexte"/>
          </w:rPr>
          <w:t>link</w:t>
        </w:r>
        <w:proofErr w:type="spellEnd"/>
      </w:hyperlink>
    </w:p>
    <w:p w14:paraId="74DCAC01" w14:textId="77777777" w:rsidR="0043491E" w:rsidRPr="0043491E" w:rsidRDefault="0043491E" w:rsidP="0043491E">
      <w:hyperlink r:id="rId12" w:tgtFrame="_blank" w:history="1">
        <w:r w:rsidRPr="0043491E">
          <w:rPr>
            <w:rStyle w:val="Lienhypertexte"/>
          </w:rPr>
          <w:t> Partager par e-mail</w:t>
        </w:r>
      </w:hyperlink>
    </w:p>
    <w:p w14:paraId="50BF8CFC" w14:textId="77777777" w:rsidR="0043491E" w:rsidRPr="0043491E" w:rsidRDefault="0043491E" w:rsidP="0043491E">
      <w:hyperlink r:id="rId13" w:tgtFrame="_blank" w:history="1">
        <w:r w:rsidRPr="0043491E">
          <w:rPr>
            <w:rStyle w:val="Lienhypertexte"/>
          </w:rPr>
          <w:t> X (anciennement Twitter)</w:t>
        </w:r>
      </w:hyperlink>
    </w:p>
    <w:p w14:paraId="5F908BAB" w14:textId="77777777" w:rsidR="0043491E" w:rsidRPr="0043491E" w:rsidRDefault="0043491E" w:rsidP="0043491E">
      <w:hyperlink r:id="rId14" w:tgtFrame="_blank" w:history="1">
        <w:r w:rsidRPr="0043491E">
          <w:rPr>
            <w:rStyle w:val="Lienhypertexte"/>
          </w:rPr>
          <w:t> </w:t>
        </w:r>
        <w:proofErr w:type="spellStart"/>
        <w:r w:rsidRPr="0043491E">
          <w:rPr>
            <w:rStyle w:val="Lienhypertexte"/>
          </w:rPr>
          <w:t>Bluesky</w:t>
        </w:r>
        <w:proofErr w:type="spellEnd"/>
      </w:hyperlink>
    </w:p>
    <w:p w14:paraId="474AFD15" w14:textId="77777777" w:rsidR="0043491E" w:rsidRPr="0043491E" w:rsidRDefault="0043491E" w:rsidP="0043491E">
      <w:hyperlink r:id="rId15" w:tgtFrame="_blank" w:history="1">
        <w:r w:rsidRPr="0043491E">
          <w:rPr>
            <w:rStyle w:val="Lienhypertexte"/>
          </w:rPr>
          <w:t> Facebook404</w:t>
        </w:r>
      </w:hyperlink>
    </w:p>
    <w:p w14:paraId="22DBDFEE" w14:textId="77777777" w:rsidR="0043491E" w:rsidRPr="0043491E" w:rsidRDefault="0043491E" w:rsidP="0043491E">
      <w:hyperlink r:id="rId16" w:tgtFrame="_blank" w:history="1">
        <w:r w:rsidRPr="0043491E">
          <w:rPr>
            <w:rStyle w:val="Lienhypertexte"/>
          </w:rPr>
          <w:t> </w:t>
        </w:r>
        <w:proofErr w:type="spellStart"/>
        <w:r w:rsidRPr="0043491E">
          <w:rPr>
            <w:rStyle w:val="Lienhypertexte"/>
          </w:rPr>
          <w:t>Linkedin</w:t>
        </w:r>
        <w:proofErr w:type="spellEnd"/>
      </w:hyperlink>
    </w:p>
    <w:p w14:paraId="682A6402" w14:textId="77777777" w:rsidR="0043491E" w:rsidRPr="0043491E" w:rsidRDefault="0043491E" w:rsidP="0043491E">
      <w:hyperlink r:id="rId17" w:tgtFrame="_blank" w:history="1">
        <w:r w:rsidRPr="0043491E">
          <w:rPr>
            <w:rStyle w:val="Lienhypertexte"/>
          </w:rPr>
          <w:t> WhatsApp</w:t>
        </w:r>
      </w:hyperlink>
    </w:p>
    <w:p w14:paraId="3D4B838F" w14:textId="77777777" w:rsidR="0043491E" w:rsidRPr="0043491E" w:rsidRDefault="0043491E" w:rsidP="0043491E">
      <w:hyperlink r:id="rId18" w:history="1">
        <w:r w:rsidRPr="0043491E">
          <w:rPr>
            <w:rStyle w:val="Lienhypertexte"/>
          </w:rPr>
          <w:t> Imprimer</w:t>
        </w:r>
      </w:hyperlink>
    </w:p>
    <w:p w14:paraId="1502CED5" w14:textId="77777777" w:rsidR="0043491E" w:rsidRPr="0043491E" w:rsidRDefault="0043491E" w:rsidP="0043491E">
      <w:r w:rsidRPr="0043491E">
        <w:rPr>
          <w:b/>
          <w:bCs/>
        </w:rPr>
        <w:t>Selon l’</w:t>
      </w:r>
      <w:hyperlink r:id="rId19" w:history="1">
        <w:r w:rsidRPr="0043491E">
          <w:rPr>
            <w:rStyle w:val="Lienhypertexte"/>
            <w:b/>
            <w:bCs/>
          </w:rPr>
          <w:t>Enquête sociale européenne 2023-2024</w:t>
        </w:r>
      </w:hyperlink>
      <w:r w:rsidRPr="0043491E">
        <w:rPr>
          <w:b/>
          <w:bCs/>
        </w:rPr>
        <w:t> menée par des universitaires dans 31 pays européens, au moins 69 % des Français sont favorables à l’accueil d’étrangers dans notre pays. Bien loin du « sentiment de submersion migratoire » évoqué par le premier ministre François Bayrou.</w:t>
      </w:r>
    </w:p>
    <w:p w14:paraId="27C5789A" w14:textId="77777777" w:rsidR="0043491E" w:rsidRPr="0043491E" w:rsidRDefault="0043491E" w:rsidP="0043491E">
      <w:r w:rsidRPr="0043491E">
        <w:pict w14:anchorId="57D1837E">
          <v:rect id="_x0000_i1059" style="width:0;height:1.5pt" o:hralign="center" o:hrstd="t" o:hr="t" fillcolor="#a0a0a0" stroked="f"/>
        </w:pict>
      </w:r>
    </w:p>
    <w:p w14:paraId="5DB080C3" w14:textId="77777777" w:rsidR="0043491E" w:rsidRPr="0043491E" w:rsidRDefault="0043491E" w:rsidP="0043491E">
      <w:r w:rsidRPr="0043491E">
        <w:t>Accoler « sentiment » au concept de « submersion migratoire » relève d’une stratégie de communication millimétrée qui place le débat au-delà des réalités statistiques sur l’immigration. Qui peut nier les ressentis subjectifs des citoyens, aussi biaisés soient-ils ? Des données d’enquêtes internationales qui interrogent les Français sur la politique migratoire de notre pays montrent pourtant que le « sentiment de submersion migratoire » n’existe pas.</w:t>
      </w:r>
    </w:p>
    <w:p w14:paraId="5748AA5B" w14:textId="77777777" w:rsidR="0043491E" w:rsidRPr="0043491E" w:rsidRDefault="0043491E" w:rsidP="0043491E">
      <w:pPr>
        <w:rPr>
          <w:b/>
          <w:bCs/>
        </w:rPr>
      </w:pPr>
      <w:r w:rsidRPr="0043491E">
        <w:rPr>
          <w:b/>
          <w:bCs/>
        </w:rPr>
        <w:t>La submersion migratoire, une idée largement démentie</w:t>
      </w:r>
    </w:p>
    <w:p w14:paraId="19BC4605" w14:textId="77777777" w:rsidR="0043491E" w:rsidRPr="0043491E" w:rsidRDefault="0043491E" w:rsidP="0043491E">
      <w:r w:rsidRPr="0043491E">
        <w:t>Le 27 janvier 2025 sur LCI, les </w:t>
      </w:r>
      <w:hyperlink r:id="rId20" w:history="1">
        <w:r w:rsidRPr="0043491E">
          <w:rPr>
            <w:rStyle w:val="Lienhypertexte"/>
          </w:rPr>
          <w:t>déclarations de François Bayrou</w:t>
        </w:r>
      </w:hyperlink>
      <w:r w:rsidRPr="0043491E">
        <w:t> font des </w:t>
      </w:r>
      <w:hyperlink r:id="rId21" w:history="1">
        <w:r w:rsidRPr="0043491E">
          <w:rPr>
            <w:rStyle w:val="Lienhypertexte"/>
          </w:rPr>
          <w:t>émules</w:t>
        </w:r>
      </w:hyperlink>
      <w:r w:rsidRPr="0043491E">
        <w:t> lorsqu’il évoque l’idée qu’il existe en France un « sentiment de submersion » migratoire. Difficile de croire que les mots n’ont pas été méticuleusement choisis. En réaction, le </w:t>
      </w:r>
      <w:hyperlink r:id="rId22" w:history="1">
        <w:r w:rsidRPr="0043491E">
          <w:rPr>
            <w:rStyle w:val="Lienhypertexte"/>
          </w:rPr>
          <w:t>PS annule une réunion avec le gouvernement sur le budget</w:t>
        </w:r>
      </w:hyperlink>
      <w:r w:rsidRPr="0043491E">
        <w:t> et dix jours plus tard, le chef du gouvernement se prononce pour un débat plus large sur qu’</w:t>
      </w:r>
      <w:hyperlink r:id="rId23" w:history="1">
        <w:r w:rsidRPr="0043491E">
          <w:rPr>
            <w:rStyle w:val="Lienhypertexte"/>
          </w:rPr>
          <w:t>« est-ce qu’être français »</w:t>
        </w:r>
      </w:hyperlink>
      <w:r w:rsidRPr="0043491E">
        <w:t>.</w:t>
      </w:r>
    </w:p>
    <w:p w14:paraId="66D6E2F0" w14:textId="77777777" w:rsidR="0043491E" w:rsidRPr="0043491E" w:rsidRDefault="0043491E" w:rsidP="0043491E">
      <w:r w:rsidRPr="0043491E">
        <w:t>Dans une </w:t>
      </w:r>
      <w:hyperlink r:id="rId24" w:history="1">
        <w:r w:rsidRPr="0043491E">
          <w:rPr>
            <w:rStyle w:val="Lienhypertexte"/>
          </w:rPr>
          <w:t xml:space="preserve">tribune parue dans </w:t>
        </w:r>
        <w:r w:rsidRPr="0043491E">
          <w:rPr>
            <w:rStyle w:val="Lienhypertexte"/>
            <w:i/>
            <w:iCs/>
          </w:rPr>
          <w:t>le Monde</w:t>
        </w:r>
      </w:hyperlink>
      <w:r w:rsidRPr="0043491E">
        <w:t>, le sociologue </w:t>
      </w:r>
      <w:hyperlink r:id="rId25" w:history="1">
        <w:r w:rsidRPr="0043491E">
          <w:rPr>
            <w:rStyle w:val="Lienhypertexte"/>
          </w:rPr>
          <w:t>Emmanuel Didier</w:t>
        </w:r>
      </w:hyperlink>
      <w:r w:rsidRPr="0043491E">
        <w:t> souligne qu’en désavouant l’Insee, dont les statistiques contreviennent à l’idée de submersion, le chef du gouvernement participe à la fragilisation de notre administration et de notre institut de statistiques dont la réputation n’est pourtant plus à faire. Dans cette lignée, l’historien et sociologue </w:t>
      </w:r>
      <w:hyperlink r:id="rId26" w:history="1">
        <w:r w:rsidRPr="0043491E">
          <w:rPr>
            <w:rStyle w:val="Lienhypertexte"/>
          </w:rPr>
          <w:t>Hervé le Bras</w:t>
        </w:r>
      </w:hyperlink>
      <w:r w:rsidRPr="0043491E">
        <w:t> a consacré en 2022 un </w:t>
      </w:r>
      <w:hyperlink r:id="rId27" w:history="1">
        <w:r w:rsidRPr="0043491E">
          <w:rPr>
            <w:rStyle w:val="Lienhypertexte"/>
          </w:rPr>
          <w:t>ouvrage complet</w:t>
        </w:r>
      </w:hyperlink>
      <w:r w:rsidRPr="0043491E">
        <w:t> sur l’idée tout aussi fausse qu’il existerait un « grand remplacement ».</w:t>
      </w:r>
    </w:p>
    <w:p w14:paraId="5CCD0912" w14:textId="77777777" w:rsidR="0043491E" w:rsidRPr="0043491E" w:rsidRDefault="0043491E" w:rsidP="0043491E">
      <w:r w:rsidRPr="0043491E">
        <w:lastRenderedPageBreak/>
        <w:t>Le professeur au Collège de France </w:t>
      </w:r>
      <w:hyperlink r:id="rId28" w:history="1">
        <w:r w:rsidRPr="0043491E">
          <w:rPr>
            <w:rStyle w:val="Lienhypertexte"/>
          </w:rPr>
          <w:t>François Héran</w:t>
        </w:r>
      </w:hyperlink>
      <w:r w:rsidRPr="0043491E">
        <w:t> rappelait quant à lui que </w:t>
      </w:r>
      <w:hyperlink r:id="rId29" w:history="1">
        <w:r w:rsidRPr="0043491E">
          <w:rPr>
            <w:rStyle w:val="Lienhypertexte"/>
          </w:rPr>
          <w:t>« la France n’était pas le pays le plus attractif d’Europe, bien au contraire »</w:t>
        </w:r>
      </w:hyperlink>
      <w:r w:rsidRPr="0043491E">
        <w:t> et qu’il faudrait plutôt s’en inquiéter.</w:t>
      </w:r>
    </w:p>
    <w:p w14:paraId="40E1E95B" w14:textId="77777777" w:rsidR="0043491E" w:rsidRPr="0043491E" w:rsidRDefault="0043491E" w:rsidP="0043491E">
      <w:pPr>
        <w:rPr>
          <w:b/>
          <w:bCs/>
        </w:rPr>
      </w:pPr>
      <w:r w:rsidRPr="0043491E">
        <w:rPr>
          <w:b/>
          <w:bCs/>
        </w:rPr>
        <w:t>Le sentiment des Français, une dimension qui compte</w:t>
      </w:r>
    </w:p>
    <w:p w14:paraId="35C21E87" w14:textId="77777777" w:rsidR="0043491E" w:rsidRPr="0043491E" w:rsidRDefault="0043491E" w:rsidP="0043491E">
      <w:r w:rsidRPr="0043491E">
        <w:t>Mais les mots du chef du gouvernement sont choisis. Il parle de « sentiment ». Peu importe la réalité, même si on sait que, partout dans le monde, les citoyens surestiment systématiquement la part d’étrangers dans leur société comme le démontre très bien un </w:t>
      </w:r>
      <w:hyperlink r:id="rId30" w:history="1">
        <w:r w:rsidRPr="0043491E">
          <w:rPr>
            <w:rStyle w:val="Lienhypertexte"/>
          </w:rPr>
          <w:t>article</w:t>
        </w:r>
      </w:hyperlink>
      <w:r w:rsidRPr="0043491E">
        <w:t>, au sérieux indiscutable, publié par la Française </w:t>
      </w:r>
      <w:proofErr w:type="spellStart"/>
      <w:r w:rsidRPr="0043491E">
        <w:fldChar w:fldCharType="begin"/>
      </w:r>
      <w:r w:rsidRPr="0043491E">
        <w:instrText>HYPERLINK "https://www.stefanie-stantcheva.com/"</w:instrText>
      </w:r>
      <w:r w:rsidRPr="0043491E">
        <w:fldChar w:fldCharType="separate"/>
      </w:r>
      <w:r w:rsidRPr="0043491E">
        <w:rPr>
          <w:rStyle w:val="Lienhypertexte"/>
        </w:rPr>
        <w:t>Stefania</w:t>
      </w:r>
      <w:proofErr w:type="spellEnd"/>
      <w:r w:rsidRPr="0043491E">
        <w:rPr>
          <w:rStyle w:val="Lienhypertexte"/>
        </w:rPr>
        <w:t xml:space="preserve"> </w:t>
      </w:r>
      <w:proofErr w:type="spellStart"/>
      <w:r w:rsidRPr="0043491E">
        <w:rPr>
          <w:rStyle w:val="Lienhypertexte"/>
        </w:rPr>
        <w:t>Stantcheva</w:t>
      </w:r>
      <w:proofErr w:type="spellEnd"/>
      <w:r w:rsidRPr="0043491E">
        <w:fldChar w:fldCharType="end"/>
      </w:r>
      <w:r w:rsidRPr="0043491E">
        <w:t>, professeure à Harvard.</w:t>
      </w:r>
    </w:p>
    <w:p w14:paraId="7319EC0B" w14:textId="77777777" w:rsidR="0043491E" w:rsidRPr="0043491E" w:rsidRDefault="0043491E" w:rsidP="0043491E">
      <w:r w:rsidRPr="0043491E">
        <w:t>Peut-on aller contre le sentiment des Français, aussi biaisé soit-il ? Cela paraît difficile tant le peuple devrait être souverain en démocratie. Mais avant de penser la mise en pratique de cet aspect théorique de notre modèle politique, encore faut-il que ce « sentiment » ait une quelconque matérialité.</w:t>
      </w:r>
    </w:p>
    <w:p w14:paraId="44815B61" w14:textId="77777777" w:rsidR="0043491E" w:rsidRPr="0043491E" w:rsidRDefault="0043491E" w:rsidP="0043491E">
      <w:r w:rsidRPr="0043491E">
        <w:t>En employant le terme « sentiment », le chef du gouvernement s’appuie sur une appréciation subjective de la réalité qui lui permet de placer le débat au-delà des données collectées par l’Insee et du même coup créer l’embarras. Qui dispose de la légitimité pour nier le « ressenti » de nos citoyens, fondé sur la perception de leur environnement au quotidien ? A priori personne.</w:t>
      </w:r>
    </w:p>
    <w:p w14:paraId="319B7BF8" w14:textId="77777777" w:rsidR="0043491E" w:rsidRPr="0043491E" w:rsidRDefault="0043491E" w:rsidP="0043491E">
      <w:r w:rsidRPr="0043491E">
        <w:t>On peut en revanche s’attacher à documenter si ce sentiment existe réellement en France. Certes, les Français surestiment le nombre d’étrangers dans notre pays, mais ont-ils pour autant le sentiment d’être submergés ? Peut-être y voient-ils une richesse culturelle, un atout pour notre pays, ou sont-ils tout simplement indifférents ?</w:t>
      </w:r>
    </w:p>
    <w:p w14:paraId="34EFA9DE" w14:textId="77777777" w:rsidR="0043491E" w:rsidRPr="0043491E" w:rsidRDefault="0043491E" w:rsidP="0043491E">
      <w:pPr>
        <w:rPr>
          <w:b/>
          <w:bCs/>
        </w:rPr>
      </w:pPr>
      <w:r w:rsidRPr="0043491E">
        <w:rPr>
          <w:b/>
          <w:bCs/>
        </w:rPr>
        <w:t>Repartir des données</w:t>
      </w:r>
    </w:p>
    <w:p w14:paraId="69547C24" w14:textId="77777777" w:rsidR="0043491E" w:rsidRPr="0043491E" w:rsidRDefault="0043491E" w:rsidP="0043491E">
      <w:r w:rsidRPr="0043491E">
        <w:t xml:space="preserve">Si les données les plus récentes de l’Insee ne permettent pas de répondre à cette question, il va de soi que les données collectées par un parti politique, les </w:t>
      </w:r>
      <w:proofErr w:type="spellStart"/>
      <w:r w:rsidRPr="0043491E">
        <w:t>microtrottoirs</w:t>
      </w:r>
      <w:proofErr w:type="spellEnd"/>
      <w:r w:rsidRPr="0043491E">
        <w:t xml:space="preserve"> réalisés pour illustrer tel ou tel documentaire, ou les rapports élaborés par les associations ne constituent en rien des preuves exploitables à verser au débat. Il faut pour cela des données d’enquête collectées via un protocole statistique clair et éprouvé, fondé sur les techniques de sondage que seules quelques organisations sont en mesure de mettre en œuvre. Il faut une photographie représentative des sentiments des Français.</w:t>
      </w:r>
    </w:p>
    <w:p w14:paraId="692B70C1" w14:textId="77777777" w:rsidR="0043491E" w:rsidRPr="0043491E" w:rsidRDefault="0043491E" w:rsidP="0043491E">
      <w:hyperlink r:id="rId31" w:history="1">
        <w:r w:rsidRPr="0043491E">
          <w:rPr>
            <w:rStyle w:val="Lienhypertexte"/>
          </w:rPr>
          <w:t>L’Enquête sociale européenne</w:t>
        </w:r>
      </w:hyperlink>
      <w:r w:rsidRPr="0043491E">
        <w:t> (ESS), dispositif transnational bisannuel, menée par des universitaires dans toute l’Europe, a récemment fait paraître les résultats de sa onzième campagne réalisée en 2023-2024 dans 31 pays.</w:t>
      </w:r>
    </w:p>
    <w:p w14:paraId="429189BC" w14:textId="77777777" w:rsidR="0043491E" w:rsidRPr="0043491E" w:rsidRDefault="0043491E" w:rsidP="0043491E">
      <w:r w:rsidRPr="0043491E">
        <w:t>Trois questions invitent les enquêtés à se prononcer sur la mesure dans laquelle la France devrait autoriser des étrangers à venir vivre en France. Les données sont </w:t>
      </w:r>
      <w:hyperlink r:id="rId32" w:history="1">
        <w:r w:rsidRPr="0043491E">
          <w:rPr>
            <w:rStyle w:val="Lienhypertexte"/>
          </w:rPr>
          <w:t>disponibles en ligne et téléchargeables sans prérequis</w:t>
        </w:r>
      </w:hyperlink>
      <w:r w:rsidRPr="0043491E">
        <w:t>.</w:t>
      </w:r>
    </w:p>
    <w:p w14:paraId="645DC12B" w14:textId="77777777" w:rsidR="0043491E" w:rsidRPr="0043491E" w:rsidRDefault="0043491E" w:rsidP="0043491E">
      <w:r w:rsidRPr="0043491E">
        <w:lastRenderedPageBreak/>
        <w:t>La première question concerne le fait d’autoriser les personnes du même groupe ethnique que la plupart des habitants de la France. La seconde question concerne les personnes de groupes ethniques différents. La troisième porte sur les personnes venues de pays pauvres hors Union européenne. Les répondants ont le choix des réponses entre « beaucoup », « un certain nombre », « peu » ou « aucun ».</w:t>
      </w:r>
    </w:p>
    <w:p w14:paraId="7BC88095" w14:textId="77777777" w:rsidR="0043491E" w:rsidRPr="0043491E" w:rsidRDefault="0043491E" w:rsidP="0043491E">
      <w:pPr>
        <w:rPr>
          <w:b/>
          <w:bCs/>
        </w:rPr>
      </w:pPr>
      <w:r w:rsidRPr="0043491E">
        <w:rPr>
          <w:b/>
          <w:bCs/>
        </w:rPr>
        <w:t>Les Français ont-ils le sentiment de boire la tasse ?</w:t>
      </w:r>
    </w:p>
    <w:p w14:paraId="55F9DEE5" w14:textId="77777777" w:rsidR="0043491E" w:rsidRPr="0043491E" w:rsidRDefault="0043491E" w:rsidP="0043491E">
      <w:r w:rsidRPr="0043491E">
        <w:t>Un sentiment de submersion de la part des Français se traduirait par une majorité de répondants en faveur d’une opposition catégorique à l’accueil d’étranger dans notre pays ou, </w:t>
      </w:r>
      <w:r w:rsidRPr="0043491E">
        <w:rPr>
          <w:i/>
          <w:iCs/>
        </w:rPr>
        <w:t>a minima</w:t>
      </w:r>
      <w:r w:rsidRPr="0043491E">
        <w:t>, par une majorité de répondants s’exprimant en faveur de « peu » ou « aucun ». Or les chiffres de l’enquête ne confirment absolument pas cette réalité.</w:t>
      </w:r>
    </w:p>
    <w:p w14:paraId="6DE8E050" w14:textId="77777777" w:rsidR="0043491E" w:rsidRPr="0043491E" w:rsidRDefault="0043491E" w:rsidP="0043491E">
      <w:pPr>
        <w:rPr>
          <w:i/>
          <w:iCs/>
        </w:rPr>
      </w:pPr>
      <w:r w:rsidRPr="0043491E">
        <w:rPr>
          <w:i/>
          <w:iCs/>
        </w:rPr>
        <w:t>Sur ces trois questions, le pourcentage de Français catégoriquement opposés à l’accueil d’étrangers oscille entre 3,5 % et 8,2 % tandis que ceux qui y sont très largement favorables s’établit entre 17,4 % et 23,3 %.</w:t>
      </w:r>
    </w:p>
    <w:p w14:paraId="19F25733" w14:textId="77777777" w:rsidR="0043491E" w:rsidRPr="0043491E" w:rsidRDefault="0043491E" w:rsidP="0043491E">
      <w:r w:rsidRPr="0043491E">
        <w:t>On est loin d’une opposition totale comme le montre le graphique 1 où chaque point représente une des quatre modalités de réponse pour chacune des questions.</w:t>
      </w:r>
    </w:p>
    <w:p w14:paraId="0107F601" w14:textId="77777777" w:rsidR="0043491E" w:rsidRPr="0043491E" w:rsidRDefault="0043491E" w:rsidP="0043491E">
      <w:r w:rsidRPr="0043491E">
        <w:rPr>
          <w:b/>
          <w:bCs/>
        </w:rPr>
        <w:t>Graphique 1 – La France devrait-elle autoriser des étrangers à venir vivre en France ?</w:t>
      </w:r>
    </w:p>
    <w:p w14:paraId="297539DD" w14:textId="77777777" w:rsidR="0043491E" w:rsidRPr="0043491E" w:rsidRDefault="0043491E" w:rsidP="0043491E">
      <w:pPr>
        <w:rPr>
          <w:rStyle w:val="Lienhypertexte"/>
        </w:rPr>
      </w:pPr>
      <w:r w:rsidRPr="0043491E">
        <w:fldChar w:fldCharType="begin"/>
      </w:r>
      <w:r w:rsidRPr="0043491E">
        <w:instrText>HYPERLINK "https://images.theconversation.com/files/648430/original/file-20250211-15-212au.png?ixlib=rb-4.1.0&amp;q=45&amp;auto=format&amp;w=1000&amp;fit=clip"</w:instrText>
      </w:r>
      <w:r w:rsidRPr="0043491E">
        <w:fldChar w:fldCharType="separate"/>
      </w:r>
    </w:p>
    <w:p w14:paraId="1139A14A" w14:textId="76DEE61D" w:rsidR="0043491E" w:rsidRPr="0043491E" w:rsidRDefault="0043491E" w:rsidP="0043491E">
      <w:pPr>
        <w:rPr>
          <w:rStyle w:val="Lienhypertexte"/>
        </w:rPr>
      </w:pPr>
      <w:r w:rsidRPr="0043491E">
        <w:rPr>
          <w:rStyle w:val="Lienhypertexte"/>
        </w:rPr>
        <w:drawing>
          <wp:inline distT="0" distB="0" distL="0" distR="0" wp14:anchorId="1BAE6A71" wp14:editId="41F1DE03">
            <wp:extent cx="5760720" cy="4125595"/>
            <wp:effectExtent l="0" t="0" r="0" b="8255"/>
            <wp:docPr id="326017543" name="Image 7">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60720" cy="4125595"/>
                    </a:xfrm>
                    <a:prstGeom prst="rect">
                      <a:avLst/>
                    </a:prstGeom>
                    <a:noFill/>
                    <a:ln>
                      <a:noFill/>
                    </a:ln>
                  </pic:spPr>
                </pic:pic>
              </a:graphicData>
            </a:graphic>
          </wp:inline>
        </w:drawing>
      </w:r>
    </w:p>
    <w:p w14:paraId="6AED563B" w14:textId="77777777" w:rsidR="0043491E" w:rsidRPr="0043491E" w:rsidRDefault="0043491E" w:rsidP="0043491E">
      <w:r w:rsidRPr="0043491E">
        <w:fldChar w:fldCharType="end"/>
      </w:r>
      <w:r w:rsidRPr="0043491E">
        <w:t xml:space="preserve">Calculs par Benjamin </w:t>
      </w:r>
      <w:proofErr w:type="spellStart"/>
      <w:r w:rsidRPr="0043491E">
        <w:t>Michallet</w:t>
      </w:r>
      <w:proofErr w:type="spellEnd"/>
      <w:r w:rsidRPr="0043491E">
        <w:t>. Source : Enquête sociale européenne (ESS) 2020-2022. </w:t>
      </w:r>
      <w:hyperlink r:id="rId35" w:history="1">
        <w:r w:rsidRPr="0043491E">
          <w:rPr>
            <w:rStyle w:val="Lienhypertexte"/>
          </w:rPr>
          <w:t>CC BY</w:t>
        </w:r>
      </w:hyperlink>
    </w:p>
    <w:p w14:paraId="2E11FC6D" w14:textId="77777777" w:rsidR="0043491E" w:rsidRPr="0043491E" w:rsidRDefault="0043491E" w:rsidP="0043491E">
      <w:r w:rsidRPr="0043491E">
        <w:lastRenderedPageBreak/>
        <w:t>Entre ces deux cas polaires, ils sont entre 51,6 % et 60 % à répondre qu’ils sont favorables à l’accueil d’un certain nombre d’étrangers (traduction de l’anglais « </w:t>
      </w:r>
      <w:proofErr w:type="spellStart"/>
      <w:r w:rsidRPr="0043491E">
        <w:rPr>
          <w:i/>
          <w:iCs/>
        </w:rPr>
        <w:t>some</w:t>
      </w:r>
      <w:proofErr w:type="spellEnd"/>
      <w:r w:rsidRPr="0043491E">
        <w:t> », quantité indéfinie) et entre 13,2 % et 22,9 % en faveur du « peu ». Et lorsqu’on groupe les modalités par paire (« beaucoup » et « quelques-uns » vs « peu » et « aucun »), on obtient un pourcentage de répondants vraiment favorables supérieur à 69 % dans les trois cas.</w:t>
      </w:r>
    </w:p>
    <w:p w14:paraId="030D9B85" w14:textId="77777777" w:rsidR="0043491E" w:rsidRPr="0043491E" w:rsidRDefault="0043491E" w:rsidP="0043491E">
      <w:r w:rsidRPr="0043491E">
        <w:t>Au moment de l’enquête, les citoyens français semblent donc bien loin de percevoir une submersion migratoire. Mais peut-être que cette « photographie » statique cache tout de même une tendance de fond qui se dégrade ?</w:t>
      </w:r>
    </w:p>
    <w:p w14:paraId="3C140074" w14:textId="77777777" w:rsidR="0043491E" w:rsidRPr="0043491E" w:rsidRDefault="0043491E" w:rsidP="0043491E">
      <w:pPr>
        <w:rPr>
          <w:b/>
          <w:bCs/>
        </w:rPr>
      </w:pPr>
      <w:r w:rsidRPr="0043491E">
        <w:rPr>
          <w:b/>
          <w:bCs/>
        </w:rPr>
        <w:t>En quatre ans, une dépolarisation des avis sur l’accueil des migrants</w:t>
      </w:r>
    </w:p>
    <w:p w14:paraId="66623264" w14:textId="77777777" w:rsidR="0043491E" w:rsidRPr="0043491E" w:rsidRDefault="0043491E" w:rsidP="0043491E">
      <w:r w:rsidRPr="0043491E">
        <w:t>L’avis des Français sur l’accueil des étrangers s’est dépolarisé en quatre ans. La puissance de l’ESS repose notamment sur sa bisannualité. Il est donc possible de comparer l’évolution de l’avis des Français entre deux campagnes.</w:t>
      </w:r>
    </w:p>
    <w:p w14:paraId="60340569" w14:textId="77777777" w:rsidR="0043491E" w:rsidRPr="0043491E" w:rsidRDefault="0043491E" w:rsidP="0043491E">
      <w:r w:rsidRPr="0043491E">
        <w:t>Le graphique 2 résume ces évolutions. Les points rouges, qui capturent l’évolution des opposants stricts à l’immigration entre les deux périodes, enregistrent les évolutions les plus marquées, toutes à la baisse, entre 6 et 17 % selon les catégories. Les points verts, qui eux capturent l’évolution des partisans d’une immigration large, enregistrent également une baisse, mais plus contenue, comprise entre 6 et 10 %.</w:t>
      </w:r>
    </w:p>
    <w:p w14:paraId="46C07A3D" w14:textId="77777777" w:rsidR="0043491E" w:rsidRPr="0043491E" w:rsidRDefault="0043491E" w:rsidP="0043491E">
      <w:r w:rsidRPr="0043491E">
        <w:t>Entre les deux, la part des Français qui expriment une opinion en faveur d</w:t>
      </w:r>
      <w:proofErr w:type="gramStart"/>
      <w:r w:rsidRPr="0043491E">
        <w:t>’«</w:t>
      </w:r>
      <w:proofErr w:type="gramEnd"/>
      <w:r w:rsidRPr="0043491E">
        <w:t> un certain nombre de migrants » stagne pour les étrangers venus de pays pauvres hors de l’UE et progresse pour les deux questions qui contiennent une référence à l’ethnie dominante en France. Les partisans du « peu » progressent également de plus de 10 % pour les migrants issus de pays pauvres hors UE, mais est en quasi-stagnation ou régressent pour les deux autres questions.</w:t>
      </w:r>
    </w:p>
    <w:p w14:paraId="611E61FB" w14:textId="77777777" w:rsidR="0043491E" w:rsidRPr="0043491E" w:rsidRDefault="0043491E" w:rsidP="0043491E">
      <w:r w:rsidRPr="0043491E">
        <w:rPr>
          <w:b/>
          <w:bCs/>
        </w:rPr>
        <w:t>Graphique 2 –– Évolution (en %) de l’avis des Français entre l’enquête de 2020-2022 et celle de 2023-2024.</w:t>
      </w:r>
    </w:p>
    <w:p w14:paraId="65A1C2A2" w14:textId="77777777" w:rsidR="0043491E" w:rsidRPr="0043491E" w:rsidRDefault="0043491E" w:rsidP="0043491E">
      <w:pPr>
        <w:rPr>
          <w:rStyle w:val="Lienhypertexte"/>
        </w:rPr>
      </w:pPr>
      <w:r w:rsidRPr="0043491E">
        <w:fldChar w:fldCharType="begin"/>
      </w:r>
      <w:r w:rsidRPr="0043491E">
        <w:instrText>HYPERLINK "https://images.theconversation.com/files/648431/original/file-20250211-25-lnhrm1.png?ixlib=rb-4.1.0&amp;q=45&amp;auto=format&amp;w=1000&amp;fit=clip"</w:instrText>
      </w:r>
      <w:r w:rsidRPr="0043491E">
        <w:fldChar w:fldCharType="separate"/>
      </w:r>
    </w:p>
    <w:p w14:paraId="09B4A2A3" w14:textId="3677D588" w:rsidR="0043491E" w:rsidRPr="0043491E" w:rsidRDefault="0043491E" w:rsidP="0043491E">
      <w:pPr>
        <w:rPr>
          <w:rStyle w:val="Lienhypertexte"/>
        </w:rPr>
      </w:pPr>
      <w:r w:rsidRPr="0043491E">
        <w:rPr>
          <w:rStyle w:val="Lienhypertexte"/>
        </w:rPr>
        <w:lastRenderedPageBreak/>
        <w:drawing>
          <wp:inline distT="0" distB="0" distL="0" distR="0" wp14:anchorId="0D363996" wp14:editId="18BD6FD4">
            <wp:extent cx="5760720" cy="4125595"/>
            <wp:effectExtent l="0" t="0" r="0" b="8255"/>
            <wp:docPr id="331157587" name="Image 6">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60720" cy="4125595"/>
                    </a:xfrm>
                    <a:prstGeom prst="rect">
                      <a:avLst/>
                    </a:prstGeom>
                    <a:noFill/>
                    <a:ln>
                      <a:noFill/>
                    </a:ln>
                  </pic:spPr>
                </pic:pic>
              </a:graphicData>
            </a:graphic>
          </wp:inline>
        </w:drawing>
      </w:r>
    </w:p>
    <w:p w14:paraId="71CFFC43" w14:textId="77777777" w:rsidR="0043491E" w:rsidRPr="0043491E" w:rsidRDefault="0043491E" w:rsidP="0043491E">
      <w:r w:rsidRPr="0043491E">
        <w:fldChar w:fldCharType="end"/>
      </w:r>
      <w:r w:rsidRPr="0043491E">
        <w:t xml:space="preserve">Calculs par Benjamin </w:t>
      </w:r>
      <w:proofErr w:type="spellStart"/>
      <w:r w:rsidRPr="0043491E">
        <w:t>Michallet</w:t>
      </w:r>
      <w:proofErr w:type="spellEnd"/>
      <w:r w:rsidRPr="0043491E">
        <w:t>. Source : Enquête sociale européenne. </w:t>
      </w:r>
      <w:hyperlink r:id="rId38" w:history="1">
        <w:r w:rsidRPr="0043491E">
          <w:rPr>
            <w:rStyle w:val="Lienhypertexte"/>
          </w:rPr>
          <w:t>CC BY</w:t>
        </w:r>
      </w:hyperlink>
    </w:p>
    <w:p w14:paraId="530D8742" w14:textId="77777777" w:rsidR="0043491E" w:rsidRPr="0043491E" w:rsidRDefault="0043491E" w:rsidP="0043491E">
      <w:r w:rsidRPr="0043491E">
        <w:t>Cette tendance à la dépolarisation des Français ne révèle en aucun cas un « sentiment de submersion migratoire ». Le constat d’un tel écart entre les éléments de langage du chef du gouvernement et des réalités établies par la recherche ou des données accessibles à tous appelle à la mise en œuvre de propositions plus sérieuses dans le débat public.</w:t>
      </w:r>
    </w:p>
    <w:p w14:paraId="490ABEA0" w14:textId="77777777" w:rsidR="0043491E" w:rsidRPr="0043491E" w:rsidRDefault="0043491E" w:rsidP="0043491E">
      <w:r w:rsidRPr="0043491E">
        <w:t>Aujourd’hui, sur l’immigration, plus que sur tout autre sujet, l’État doit être garant de l’utilisation d’une information fiable pour mener à bien sa mission de gardien de la cohésion sociale.</w:t>
      </w:r>
    </w:p>
    <w:p w14:paraId="3C3FDD30" w14:textId="77777777" w:rsidR="0043491E" w:rsidRPr="0043491E" w:rsidRDefault="0043491E" w:rsidP="0043491E">
      <w:pPr>
        <w:numPr>
          <w:ilvl w:val="0"/>
          <w:numId w:val="2"/>
        </w:numPr>
      </w:pPr>
      <w:hyperlink r:id="rId39" w:history="1">
        <w:proofErr w:type="gramStart"/>
        <w:r w:rsidRPr="0043491E">
          <w:rPr>
            <w:rStyle w:val="Lienhypertexte"/>
            <w:b/>
            <w:bCs/>
          </w:rPr>
          <w:t>migrants</w:t>
        </w:r>
        <w:proofErr w:type="gramEnd"/>
      </w:hyperlink>
    </w:p>
    <w:p w14:paraId="791544D7" w14:textId="77777777" w:rsidR="0043491E" w:rsidRPr="0043491E" w:rsidRDefault="0043491E" w:rsidP="0043491E">
      <w:pPr>
        <w:numPr>
          <w:ilvl w:val="0"/>
          <w:numId w:val="2"/>
        </w:numPr>
      </w:pPr>
      <w:hyperlink r:id="rId40" w:history="1">
        <w:proofErr w:type="gramStart"/>
        <w:r w:rsidRPr="0043491E">
          <w:rPr>
            <w:rStyle w:val="Lienhypertexte"/>
            <w:b/>
            <w:bCs/>
          </w:rPr>
          <w:t>extrême</w:t>
        </w:r>
        <w:proofErr w:type="gramEnd"/>
        <w:r w:rsidRPr="0043491E">
          <w:rPr>
            <w:rStyle w:val="Lienhypertexte"/>
            <w:b/>
            <w:bCs/>
          </w:rPr>
          <w:t xml:space="preserve"> droite</w:t>
        </w:r>
      </w:hyperlink>
    </w:p>
    <w:p w14:paraId="3FFED41B" w14:textId="77777777" w:rsidR="0043491E" w:rsidRPr="0043491E" w:rsidRDefault="0043491E" w:rsidP="0043491E">
      <w:pPr>
        <w:numPr>
          <w:ilvl w:val="0"/>
          <w:numId w:val="2"/>
        </w:numPr>
      </w:pPr>
      <w:hyperlink r:id="rId41" w:history="1">
        <w:proofErr w:type="gramStart"/>
        <w:r w:rsidRPr="0043491E">
          <w:rPr>
            <w:rStyle w:val="Lienhypertexte"/>
            <w:b/>
            <w:bCs/>
          </w:rPr>
          <w:t>sociologie</w:t>
        </w:r>
        <w:proofErr w:type="gramEnd"/>
      </w:hyperlink>
    </w:p>
    <w:p w14:paraId="2E1BEE25" w14:textId="77777777" w:rsidR="0043491E" w:rsidRPr="0043491E" w:rsidRDefault="0043491E" w:rsidP="0043491E">
      <w:pPr>
        <w:numPr>
          <w:ilvl w:val="0"/>
          <w:numId w:val="2"/>
        </w:numPr>
      </w:pPr>
      <w:hyperlink r:id="rId42" w:history="1">
        <w:proofErr w:type="gramStart"/>
        <w:r w:rsidRPr="0043491E">
          <w:rPr>
            <w:rStyle w:val="Lienhypertexte"/>
            <w:b/>
            <w:bCs/>
          </w:rPr>
          <w:t>racisme</w:t>
        </w:r>
        <w:proofErr w:type="gramEnd"/>
      </w:hyperlink>
    </w:p>
    <w:p w14:paraId="008BCF39" w14:textId="77777777" w:rsidR="0043491E" w:rsidRPr="0043491E" w:rsidRDefault="0043491E" w:rsidP="0043491E">
      <w:pPr>
        <w:numPr>
          <w:ilvl w:val="0"/>
          <w:numId w:val="2"/>
        </w:numPr>
      </w:pPr>
      <w:hyperlink r:id="rId43" w:history="1">
        <w:proofErr w:type="gramStart"/>
        <w:r w:rsidRPr="0043491E">
          <w:rPr>
            <w:rStyle w:val="Lienhypertexte"/>
            <w:b/>
            <w:bCs/>
          </w:rPr>
          <w:t>migrations</w:t>
        </w:r>
        <w:proofErr w:type="gramEnd"/>
      </w:hyperlink>
    </w:p>
    <w:p w14:paraId="0E995FA7" w14:textId="77777777" w:rsidR="0043491E" w:rsidRPr="0043491E" w:rsidRDefault="0043491E" w:rsidP="0043491E">
      <w:pPr>
        <w:numPr>
          <w:ilvl w:val="0"/>
          <w:numId w:val="2"/>
        </w:numPr>
      </w:pPr>
      <w:hyperlink r:id="rId44" w:history="1">
        <w:proofErr w:type="gramStart"/>
        <w:r w:rsidRPr="0043491E">
          <w:rPr>
            <w:rStyle w:val="Lienhypertexte"/>
            <w:b/>
            <w:bCs/>
          </w:rPr>
          <w:t>droite</w:t>
        </w:r>
        <w:proofErr w:type="gramEnd"/>
      </w:hyperlink>
    </w:p>
    <w:p w14:paraId="2CF74803" w14:textId="77777777" w:rsidR="0043491E" w:rsidRPr="0043491E" w:rsidRDefault="0043491E" w:rsidP="0043491E">
      <w:pPr>
        <w:numPr>
          <w:ilvl w:val="0"/>
          <w:numId w:val="2"/>
        </w:numPr>
      </w:pPr>
      <w:hyperlink r:id="rId45" w:history="1">
        <w:r w:rsidRPr="0043491E">
          <w:rPr>
            <w:rStyle w:val="Lienhypertexte"/>
            <w:b/>
            <w:bCs/>
          </w:rPr>
          <w:t>François Bayrou</w:t>
        </w:r>
      </w:hyperlink>
    </w:p>
    <w:p w14:paraId="45A80661" w14:textId="77777777" w:rsidR="0043491E" w:rsidRDefault="0043491E"/>
    <w:p w14:paraId="552048D8" w14:textId="77777777" w:rsidR="0043491E" w:rsidRDefault="0043491E"/>
    <w:sectPr w:rsidR="004349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664D47"/>
    <w:multiLevelType w:val="multilevel"/>
    <w:tmpl w:val="E65E4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D613D93"/>
    <w:multiLevelType w:val="multilevel"/>
    <w:tmpl w:val="D39ED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3119633">
    <w:abstractNumId w:val="0"/>
  </w:num>
  <w:num w:numId="2" w16cid:durableId="728842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91E"/>
    <w:rsid w:val="0043491E"/>
    <w:rsid w:val="004926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D8B9F"/>
  <w15:chartTrackingRefBased/>
  <w15:docId w15:val="{5E7D42C1-0CD4-46F6-ACA0-6B98ED00B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3491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43491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43491E"/>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43491E"/>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43491E"/>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43491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3491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3491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3491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3491E"/>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43491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43491E"/>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43491E"/>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43491E"/>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43491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3491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3491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3491E"/>
    <w:rPr>
      <w:rFonts w:eastAsiaTheme="majorEastAsia" w:cstheme="majorBidi"/>
      <w:color w:val="272727" w:themeColor="text1" w:themeTint="D8"/>
    </w:rPr>
  </w:style>
  <w:style w:type="paragraph" w:styleId="Titre">
    <w:name w:val="Title"/>
    <w:basedOn w:val="Normal"/>
    <w:next w:val="Normal"/>
    <w:link w:val="TitreCar"/>
    <w:uiPriority w:val="10"/>
    <w:qFormat/>
    <w:rsid w:val="004349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3491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3491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3491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3491E"/>
    <w:pPr>
      <w:spacing w:before="160"/>
      <w:jc w:val="center"/>
    </w:pPr>
    <w:rPr>
      <w:i/>
      <w:iCs/>
      <w:color w:val="404040" w:themeColor="text1" w:themeTint="BF"/>
    </w:rPr>
  </w:style>
  <w:style w:type="character" w:customStyle="1" w:styleId="CitationCar">
    <w:name w:val="Citation Car"/>
    <w:basedOn w:val="Policepardfaut"/>
    <w:link w:val="Citation"/>
    <w:uiPriority w:val="29"/>
    <w:rsid w:val="0043491E"/>
    <w:rPr>
      <w:i/>
      <w:iCs/>
      <w:color w:val="404040" w:themeColor="text1" w:themeTint="BF"/>
    </w:rPr>
  </w:style>
  <w:style w:type="paragraph" w:styleId="Paragraphedeliste">
    <w:name w:val="List Paragraph"/>
    <w:basedOn w:val="Normal"/>
    <w:uiPriority w:val="34"/>
    <w:qFormat/>
    <w:rsid w:val="0043491E"/>
    <w:pPr>
      <w:ind w:left="720"/>
      <w:contextualSpacing/>
    </w:pPr>
  </w:style>
  <w:style w:type="character" w:styleId="Accentuationintense">
    <w:name w:val="Intense Emphasis"/>
    <w:basedOn w:val="Policepardfaut"/>
    <w:uiPriority w:val="21"/>
    <w:qFormat/>
    <w:rsid w:val="0043491E"/>
    <w:rPr>
      <w:i/>
      <w:iCs/>
      <w:color w:val="2F5496" w:themeColor="accent1" w:themeShade="BF"/>
    </w:rPr>
  </w:style>
  <w:style w:type="paragraph" w:styleId="Citationintense">
    <w:name w:val="Intense Quote"/>
    <w:basedOn w:val="Normal"/>
    <w:next w:val="Normal"/>
    <w:link w:val="CitationintenseCar"/>
    <w:uiPriority w:val="30"/>
    <w:qFormat/>
    <w:rsid w:val="0043491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43491E"/>
    <w:rPr>
      <w:i/>
      <w:iCs/>
      <w:color w:val="2F5496" w:themeColor="accent1" w:themeShade="BF"/>
    </w:rPr>
  </w:style>
  <w:style w:type="character" w:styleId="Rfrenceintense">
    <w:name w:val="Intense Reference"/>
    <w:basedOn w:val="Policepardfaut"/>
    <w:uiPriority w:val="32"/>
    <w:qFormat/>
    <w:rsid w:val="0043491E"/>
    <w:rPr>
      <w:b/>
      <w:bCs/>
      <w:smallCaps/>
      <w:color w:val="2F5496" w:themeColor="accent1" w:themeShade="BF"/>
      <w:spacing w:val="5"/>
    </w:rPr>
  </w:style>
  <w:style w:type="character" w:styleId="Lienhypertexte">
    <w:name w:val="Hyperlink"/>
    <w:basedOn w:val="Policepardfaut"/>
    <w:uiPriority w:val="99"/>
    <w:unhideWhenUsed/>
    <w:rsid w:val="0043491E"/>
    <w:rPr>
      <w:color w:val="0563C1" w:themeColor="hyperlink"/>
      <w:u w:val="single"/>
    </w:rPr>
  </w:style>
  <w:style w:type="character" w:styleId="Mentionnonrsolue">
    <w:name w:val="Unresolved Mention"/>
    <w:basedOn w:val="Policepardfaut"/>
    <w:uiPriority w:val="99"/>
    <w:semiHidden/>
    <w:unhideWhenUsed/>
    <w:rsid w:val="004349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8976">
      <w:bodyDiv w:val="1"/>
      <w:marLeft w:val="0"/>
      <w:marRight w:val="0"/>
      <w:marTop w:val="0"/>
      <w:marBottom w:val="0"/>
      <w:divBdr>
        <w:top w:val="none" w:sz="0" w:space="0" w:color="auto"/>
        <w:left w:val="none" w:sz="0" w:space="0" w:color="auto"/>
        <w:bottom w:val="none" w:sz="0" w:space="0" w:color="auto"/>
        <w:right w:val="none" w:sz="0" w:space="0" w:color="auto"/>
      </w:divBdr>
      <w:divsChild>
        <w:div w:id="23874328">
          <w:marLeft w:val="0"/>
          <w:marRight w:val="0"/>
          <w:marTop w:val="0"/>
          <w:marBottom w:val="0"/>
          <w:divBdr>
            <w:top w:val="none" w:sz="0" w:space="0" w:color="auto"/>
            <w:left w:val="none" w:sz="0" w:space="0" w:color="auto"/>
            <w:bottom w:val="none" w:sz="0" w:space="0" w:color="auto"/>
            <w:right w:val="none" w:sz="0" w:space="0" w:color="auto"/>
          </w:divBdr>
          <w:divsChild>
            <w:div w:id="1983579416">
              <w:marLeft w:val="0"/>
              <w:marRight w:val="0"/>
              <w:marTop w:val="0"/>
              <w:marBottom w:val="0"/>
              <w:divBdr>
                <w:top w:val="none" w:sz="0" w:space="0" w:color="auto"/>
                <w:left w:val="none" w:sz="0" w:space="0" w:color="auto"/>
                <w:bottom w:val="none" w:sz="0" w:space="0" w:color="auto"/>
                <w:right w:val="none" w:sz="0" w:space="0" w:color="auto"/>
              </w:divBdr>
              <w:divsChild>
                <w:div w:id="690378841">
                  <w:marLeft w:val="0"/>
                  <w:marRight w:val="0"/>
                  <w:marTop w:val="0"/>
                  <w:marBottom w:val="0"/>
                  <w:divBdr>
                    <w:top w:val="none" w:sz="0" w:space="0" w:color="auto"/>
                    <w:left w:val="none" w:sz="0" w:space="0" w:color="auto"/>
                    <w:bottom w:val="none" w:sz="0" w:space="0" w:color="auto"/>
                    <w:right w:val="none" w:sz="0" w:space="0" w:color="auto"/>
                  </w:divBdr>
                  <w:divsChild>
                    <w:div w:id="1623074222">
                      <w:marLeft w:val="0"/>
                      <w:marRight w:val="0"/>
                      <w:marTop w:val="0"/>
                      <w:marBottom w:val="0"/>
                      <w:divBdr>
                        <w:top w:val="none" w:sz="0" w:space="3" w:color="auto"/>
                        <w:left w:val="single" w:sz="48" w:space="0" w:color="FFFFFF"/>
                        <w:bottom w:val="none" w:sz="0" w:space="0" w:color="auto"/>
                        <w:right w:val="none" w:sz="0" w:space="0" w:color="auto"/>
                      </w:divBdr>
                    </w:div>
                  </w:divsChild>
                </w:div>
                <w:div w:id="193654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777369">
          <w:marLeft w:val="0"/>
          <w:marRight w:val="0"/>
          <w:marTop w:val="0"/>
          <w:marBottom w:val="0"/>
          <w:divBdr>
            <w:top w:val="none" w:sz="0" w:space="0" w:color="auto"/>
            <w:left w:val="none" w:sz="0" w:space="0" w:color="auto"/>
            <w:bottom w:val="none" w:sz="0" w:space="0" w:color="auto"/>
            <w:right w:val="none" w:sz="0" w:space="0" w:color="auto"/>
          </w:divBdr>
          <w:divsChild>
            <w:div w:id="1816946493">
              <w:marLeft w:val="0"/>
              <w:marRight w:val="0"/>
              <w:marTop w:val="0"/>
              <w:marBottom w:val="900"/>
              <w:divBdr>
                <w:top w:val="none" w:sz="0" w:space="0" w:color="auto"/>
                <w:left w:val="none" w:sz="0" w:space="0" w:color="auto"/>
                <w:bottom w:val="none" w:sz="0" w:space="0" w:color="auto"/>
                <w:right w:val="none" w:sz="0" w:space="0" w:color="auto"/>
              </w:divBdr>
              <w:divsChild>
                <w:div w:id="365565084">
                  <w:marLeft w:val="0"/>
                  <w:marRight w:val="0"/>
                  <w:marTop w:val="0"/>
                  <w:marBottom w:val="540"/>
                  <w:divBdr>
                    <w:top w:val="none" w:sz="0" w:space="0" w:color="auto"/>
                    <w:left w:val="none" w:sz="0" w:space="0" w:color="auto"/>
                    <w:bottom w:val="none" w:sz="0" w:space="0" w:color="auto"/>
                    <w:right w:val="none" w:sz="0" w:space="0" w:color="auto"/>
                  </w:divBdr>
                </w:div>
                <w:div w:id="1047492662">
                  <w:marLeft w:val="0"/>
                  <w:marRight w:val="0"/>
                  <w:marTop w:val="0"/>
                  <w:marBottom w:val="0"/>
                  <w:divBdr>
                    <w:top w:val="none" w:sz="0" w:space="0" w:color="auto"/>
                    <w:left w:val="none" w:sz="0" w:space="0" w:color="auto"/>
                    <w:bottom w:val="none" w:sz="0" w:space="0" w:color="auto"/>
                    <w:right w:val="none" w:sz="0" w:space="0" w:color="auto"/>
                  </w:divBdr>
                  <w:divsChild>
                    <w:div w:id="752165024">
                      <w:marLeft w:val="0"/>
                      <w:marRight w:val="0"/>
                      <w:marTop w:val="0"/>
                      <w:marBottom w:val="0"/>
                      <w:divBdr>
                        <w:top w:val="none" w:sz="0" w:space="0" w:color="auto"/>
                        <w:left w:val="none" w:sz="0" w:space="0" w:color="auto"/>
                        <w:bottom w:val="none" w:sz="0" w:space="0" w:color="auto"/>
                        <w:right w:val="none" w:sz="0" w:space="0" w:color="auto"/>
                      </w:divBdr>
                      <w:divsChild>
                        <w:div w:id="865682071">
                          <w:marLeft w:val="0"/>
                          <w:marRight w:val="0"/>
                          <w:marTop w:val="0"/>
                          <w:marBottom w:val="240"/>
                          <w:divBdr>
                            <w:top w:val="none" w:sz="0" w:space="0" w:color="auto"/>
                            <w:left w:val="none" w:sz="0" w:space="0" w:color="auto"/>
                            <w:bottom w:val="none" w:sz="0" w:space="0" w:color="auto"/>
                            <w:right w:val="none" w:sz="0" w:space="0" w:color="auto"/>
                          </w:divBdr>
                          <w:divsChild>
                            <w:div w:id="100134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316232">
              <w:marLeft w:val="0"/>
              <w:marRight w:val="300"/>
              <w:marTop w:val="0"/>
              <w:marBottom w:val="0"/>
              <w:divBdr>
                <w:top w:val="none" w:sz="0" w:space="0" w:color="auto"/>
                <w:left w:val="none" w:sz="0" w:space="0" w:color="auto"/>
                <w:bottom w:val="none" w:sz="0" w:space="0" w:color="auto"/>
                <w:right w:val="none" w:sz="0" w:space="0" w:color="auto"/>
              </w:divBdr>
              <w:divsChild>
                <w:div w:id="1777094270">
                  <w:marLeft w:val="0"/>
                  <w:marRight w:val="0"/>
                  <w:marTop w:val="0"/>
                  <w:marBottom w:val="0"/>
                  <w:divBdr>
                    <w:top w:val="none" w:sz="0" w:space="0" w:color="auto"/>
                    <w:left w:val="none" w:sz="0" w:space="0" w:color="auto"/>
                    <w:bottom w:val="none" w:sz="0" w:space="0" w:color="auto"/>
                    <w:right w:val="none" w:sz="0" w:space="0" w:color="auto"/>
                  </w:divBdr>
                  <w:divsChild>
                    <w:div w:id="1038821433">
                      <w:marLeft w:val="0"/>
                      <w:marRight w:val="0"/>
                      <w:marTop w:val="0"/>
                      <w:marBottom w:val="0"/>
                      <w:divBdr>
                        <w:top w:val="none" w:sz="0" w:space="0" w:color="auto"/>
                        <w:left w:val="none" w:sz="0" w:space="0" w:color="auto"/>
                        <w:bottom w:val="none" w:sz="0" w:space="0" w:color="auto"/>
                        <w:right w:val="none" w:sz="0" w:space="0" w:color="auto"/>
                      </w:divBdr>
                    </w:div>
                    <w:div w:id="736052969">
                      <w:marLeft w:val="0"/>
                      <w:marRight w:val="0"/>
                      <w:marTop w:val="0"/>
                      <w:marBottom w:val="0"/>
                      <w:divBdr>
                        <w:top w:val="none" w:sz="0" w:space="0" w:color="auto"/>
                        <w:left w:val="none" w:sz="0" w:space="0" w:color="auto"/>
                        <w:bottom w:val="none" w:sz="0" w:space="0" w:color="auto"/>
                        <w:right w:val="none" w:sz="0" w:space="0" w:color="auto"/>
                      </w:divBdr>
                    </w:div>
                    <w:div w:id="112598492">
                      <w:marLeft w:val="0"/>
                      <w:marRight w:val="0"/>
                      <w:marTop w:val="0"/>
                      <w:marBottom w:val="0"/>
                      <w:divBdr>
                        <w:top w:val="none" w:sz="0" w:space="0" w:color="auto"/>
                        <w:left w:val="none" w:sz="0" w:space="0" w:color="auto"/>
                        <w:bottom w:val="none" w:sz="0" w:space="0" w:color="auto"/>
                        <w:right w:val="none" w:sz="0" w:space="0" w:color="auto"/>
                      </w:divBdr>
                    </w:div>
                    <w:div w:id="23139114">
                      <w:marLeft w:val="0"/>
                      <w:marRight w:val="0"/>
                      <w:marTop w:val="0"/>
                      <w:marBottom w:val="0"/>
                      <w:divBdr>
                        <w:top w:val="none" w:sz="0" w:space="0" w:color="auto"/>
                        <w:left w:val="none" w:sz="0" w:space="0" w:color="auto"/>
                        <w:bottom w:val="none" w:sz="0" w:space="0" w:color="auto"/>
                        <w:right w:val="none" w:sz="0" w:space="0" w:color="auto"/>
                      </w:divBdr>
                    </w:div>
                    <w:div w:id="1061947041">
                      <w:marLeft w:val="0"/>
                      <w:marRight w:val="0"/>
                      <w:marTop w:val="0"/>
                      <w:marBottom w:val="0"/>
                      <w:divBdr>
                        <w:top w:val="none" w:sz="0" w:space="0" w:color="auto"/>
                        <w:left w:val="none" w:sz="0" w:space="0" w:color="auto"/>
                        <w:bottom w:val="none" w:sz="0" w:space="0" w:color="auto"/>
                        <w:right w:val="none" w:sz="0" w:space="0" w:color="auto"/>
                      </w:divBdr>
                    </w:div>
                    <w:div w:id="1217011660">
                      <w:marLeft w:val="0"/>
                      <w:marRight w:val="0"/>
                      <w:marTop w:val="0"/>
                      <w:marBottom w:val="0"/>
                      <w:divBdr>
                        <w:top w:val="none" w:sz="0" w:space="0" w:color="auto"/>
                        <w:left w:val="none" w:sz="0" w:space="0" w:color="auto"/>
                        <w:bottom w:val="none" w:sz="0" w:space="0" w:color="auto"/>
                        <w:right w:val="none" w:sz="0" w:space="0" w:color="auto"/>
                      </w:divBdr>
                    </w:div>
                    <w:div w:id="1945458677">
                      <w:marLeft w:val="0"/>
                      <w:marRight w:val="0"/>
                      <w:marTop w:val="0"/>
                      <w:marBottom w:val="0"/>
                      <w:divBdr>
                        <w:top w:val="none" w:sz="0" w:space="0" w:color="auto"/>
                        <w:left w:val="none" w:sz="0" w:space="0" w:color="auto"/>
                        <w:bottom w:val="none" w:sz="0" w:space="0" w:color="auto"/>
                        <w:right w:val="none" w:sz="0" w:space="0" w:color="auto"/>
                      </w:divBdr>
                    </w:div>
                    <w:div w:id="1984238359">
                      <w:marLeft w:val="0"/>
                      <w:marRight w:val="0"/>
                      <w:marTop w:val="0"/>
                      <w:marBottom w:val="0"/>
                      <w:divBdr>
                        <w:top w:val="none" w:sz="0" w:space="0" w:color="auto"/>
                        <w:left w:val="none" w:sz="0" w:space="0" w:color="auto"/>
                        <w:bottom w:val="none" w:sz="0" w:space="0" w:color="auto"/>
                        <w:right w:val="none" w:sz="0" w:space="0" w:color="auto"/>
                      </w:divBdr>
                    </w:div>
                  </w:divsChild>
                </w:div>
                <w:div w:id="1860851890">
                  <w:marLeft w:val="0"/>
                  <w:marRight w:val="0"/>
                  <w:marTop w:val="0"/>
                  <w:marBottom w:val="0"/>
                  <w:divBdr>
                    <w:top w:val="none" w:sz="0" w:space="0" w:color="auto"/>
                    <w:left w:val="none" w:sz="0" w:space="0" w:color="auto"/>
                    <w:bottom w:val="none" w:sz="0" w:space="0" w:color="auto"/>
                    <w:right w:val="none" w:sz="0" w:space="0" w:color="auto"/>
                  </w:divBdr>
                  <w:divsChild>
                    <w:div w:id="1706713935">
                      <w:blockQuote w:val="1"/>
                      <w:marLeft w:val="0"/>
                      <w:marRight w:val="0"/>
                      <w:marTop w:val="0"/>
                      <w:marBottom w:val="270"/>
                      <w:divBdr>
                        <w:top w:val="none" w:sz="0" w:space="7" w:color="auto"/>
                        <w:left w:val="single" w:sz="48" w:space="14" w:color="D7D7DB"/>
                        <w:bottom w:val="none" w:sz="0" w:space="9" w:color="auto"/>
                        <w:right w:val="none" w:sz="0" w:space="14" w:color="auto"/>
                      </w:divBdr>
                    </w:div>
                    <w:div w:id="1457601506">
                      <w:marLeft w:val="0"/>
                      <w:marRight w:val="0"/>
                      <w:marTop w:val="0"/>
                      <w:marBottom w:val="0"/>
                      <w:divBdr>
                        <w:top w:val="none" w:sz="0" w:space="0" w:color="auto"/>
                        <w:left w:val="none" w:sz="0" w:space="0" w:color="auto"/>
                        <w:bottom w:val="none" w:sz="0" w:space="0" w:color="auto"/>
                        <w:right w:val="none" w:sz="0" w:space="0" w:color="auto"/>
                      </w:divBdr>
                    </w:div>
                    <w:div w:id="1410538227">
                      <w:marLeft w:val="0"/>
                      <w:marRight w:val="0"/>
                      <w:marTop w:val="0"/>
                      <w:marBottom w:val="0"/>
                      <w:divBdr>
                        <w:top w:val="none" w:sz="0" w:space="0" w:color="auto"/>
                        <w:left w:val="none" w:sz="0" w:space="0" w:color="auto"/>
                        <w:bottom w:val="none" w:sz="0" w:space="0" w:color="auto"/>
                        <w:right w:val="none" w:sz="0" w:space="0" w:color="auto"/>
                      </w:divBdr>
                    </w:div>
                  </w:divsChild>
                </w:div>
                <w:div w:id="1645307384">
                  <w:marLeft w:val="258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685741221">
      <w:bodyDiv w:val="1"/>
      <w:marLeft w:val="0"/>
      <w:marRight w:val="0"/>
      <w:marTop w:val="0"/>
      <w:marBottom w:val="0"/>
      <w:divBdr>
        <w:top w:val="none" w:sz="0" w:space="0" w:color="auto"/>
        <w:left w:val="none" w:sz="0" w:space="0" w:color="auto"/>
        <w:bottom w:val="none" w:sz="0" w:space="0" w:color="auto"/>
        <w:right w:val="none" w:sz="0" w:space="0" w:color="auto"/>
      </w:divBdr>
      <w:divsChild>
        <w:div w:id="281350561">
          <w:marLeft w:val="0"/>
          <w:marRight w:val="0"/>
          <w:marTop w:val="0"/>
          <w:marBottom w:val="0"/>
          <w:divBdr>
            <w:top w:val="none" w:sz="0" w:space="0" w:color="auto"/>
            <w:left w:val="none" w:sz="0" w:space="0" w:color="auto"/>
            <w:bottom w:val="none" w:sz="0" w:space="0" w:color="auto"/>
            <w:right w:val="none" w:sz="0" w:space="0" w:color="auto"/>
          </w:divBdr>
          <w:divsChild>
            <w:div w:id="1793670305">
              <w:marLeft w:val="0"/>
              <w:marRight w:val="0"/>
              <w:marTop w:val="0"/>
              <w:marBottom w:val="0"/>
              <w:divBdr>
                <w:top w:val="none" w:sz="0" w:space="0" w:color="auto"/>
                <w:left w:val="none" w:sz="0" w:space="0" w:color="auto"/>
                <w:bottom w:val="none" w:sz="0" w:space="0" w:color="auto"/>
                <w:right w:val="none" w:sz="0" w:space="0" w:color="auto"/>
              </w:divBdr>
              <w:divsChild>
                <w:div w:id="54597070">
                  <w:marLeft w:val="0"/>
                  <w:marRight w:val="0"/>
                  <w:marTop w:val="0"/>
                  <w:marBottom w:val="0"/>
                  <w:divBdr>
                    <w:top w:val="none" w:sz="0" w:space="0" w:color="auto"/>
                    <w:left w:val="none" w:sz="0" w:space="0" w:color="auto"/>
                    <w:bottom w:val="none" w:sz="0" w:space="0" w:color="auto"/>
                    <w:right w:val="none" w:sz="0" w:space="0" w:color="auto"/>
                  </w:divBdr>
                  <w:divsChild>
                    <w:div w:id="459305151">
                      <w:marLeft w:val="0"/>
                      <w:marRight w:val="0"/>
                      <w:marTop w:val="0"/>
                      <w:marBottom w:val="0"/>
                      <w:divBdr>
                        <w:top w:val="none" w:sz="0" w:space="3" w:color="auto"/>
                        <w:left w:val="single" w:sz="48" w:space="0" w:color="FFFFFF"/>
                        <w:bottom w:val="none" w:sz="0" w:space="0" w:color="auto"/>
                        <w:right w:val="none" w:sz="0" w:space="0" w:color="auto"/>
                      </w:divBdr>
                    </w:div>
                  </w:divsChild>
                </w:div>
                <w:div w:id="22511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549131">
          <w:marLeft w:val="0"/>
          <w:marRight w:val="0"/>
          <w:marTop w:val="0"/>
          <w:marBottom w:val="0"/>
          <w:divBdr>
            <w:top w:val="none" w:sz="0" w:space="0" w:color="auto"/>
            <w:left w:val="none" w:sz="0" w:space="0" w:color="auto"/>
            <w:bottom w:val="none" w:sz="0" w:space="0" w:color="auto"/>
            <w:right w:val="none" w:sz="0" w:space="0" w:color="auto"/>
          </w:divBdr>
          <w:divsChild>
            <w:div w:id="17391621">
              <w:marLeft w:val="0"/>
              <w:marRight w:val="0"/>
              <w:marTop w:val="0"/>
              <w:marBottom w:val="900"/>
              <w:divBdr>
                <w:top w:val="none" w:sz="0" w:space="0" w:color="auto"/>
                <w:left w:val="none" w:sz="0" w:space="0" w:color="auto"/>
                <w:bottom w:val="none" w:sz="0" w:space="0" w:color="auto"/>
                <w:right w:val="none" w:sz="0" w:space="0" w:color="auto"/>
              </w:divBdr>
              <w:divsChild>
                <w:div w:id="1093892122">
                  <w:marLeft w:val="0"/>
                  <w:marRight w:val="0"/>
                  <w:marTop w:val="0"/>
                  <w:marBottom w:val="540"/>
                  <w:divBdr>
                    <w:top w:val="none" w:sz="0" w:space="0" w:color="auto"/>
                    <w:left w:val="none" w:sz="0" w:space="0" w:color="auto"/>
                    <w:bottom w:val="none" w:sz="0" w:space="0" w:color="auto"/>
                    <w:right w:val="none" w:sz="0" w:space="0" w:color="auto"/>
                  </w:divBdr>
                </w:div>
                <w:div w:id="330526434">
                  <w:marLeft w:val="0"/>
                  <w:marRight w:val="0"/>
                  <w:marTop w:val="0"/>
                  <w:marBottom w:val="0"/>
                  <w:divBdr>
                    <w:top w:val="none" w:sz="0" w:space="0" w:color="auto"/>
                    <w:left w:val="none" w:sz="0" w:space="0" w:color="auto"/>
                    <w:bottom w:val="none" w:sz="0" w:space="0" w:color="auto"/>
                    <w:right w:val="none" w:sz="0" w:space="0" w:color="auto"/>
                  </w:divBdr>
                  <w:divsChild>
                    <w:div w:id="1336952894">
                      <w:marLeft w:val="0"/>
                      <w:marRight w:val="0"/>
                      <w:marTop w:val="0"/>
                      <w:marBottom w:val="0"/>
                      <w:divBdr>
                        <w:top w:val="none" w:sz="0" w:space="0" w:color="auto"/>
                        <w:left w:val="none" w:sz="0" w:space="0" w:color="auto"/>
                        <w:bottom w:val="none" w:sz="0" w:space="0" w:color="auto"/>
                        <w:right w:val="none" w:sz="0" w:space="0" w:color="auto"/>
                      </w:divBdr>
                      <w:divsChild>
                        <w:div w:id="947930149">
                          <w:marLeft w:val="0"/>
                          <w:marRight w:val="0"/>
                          <w:marTop w:val="0"/>
                          <w:marBottom w:val="240"/>
                          <w:divBdr>
                            <w:top w:val="none" w:sz="0" w:space="0" w:color="auto"/>
                            <w:left w:val="none" w:sz="0" w:space="0" w:color="auto"/>
                            <w:bottom w:val="none" w:sz="0" w:space="0" w:color="auto"/>
                            <w:right w:val="none" w:sz="0" w:space="0" w:color="auto"/>
                          </w:divBdr>
                          <w:divsChild>
                            <w:div w:id="98018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225857">
              <w:marLeft w:val="0"/>
              <w:marRight w:val="300"/>
              <w:marTop w:val="0"/>
              <w:marBottom w:val="0"/>
              <w:divBdr>
                <w:top w:val="none" w:sz="0" w:space="0" w:color="auto"/>
                <w:left w:val="none" w:sz="0" w:space="0" w:color="auto"/>
                <w:bottom w:val="none" w:sz="0" w:space="0" w:color="auto"/>
                <w:right w:val="none" w:sz="0" w:space="0" w:color="auto"/>
              </w:divBdr>
              <w:divsChild>
                <w:div w:id="1817605223">
                  <w:marLeft w:val="0"/>
                  <w:marRight w:val="0"/>
                  <w:marTop w:val="0"/>
                  <w:marBottom w:val="0"/>
                  <w:divBdr>
                    <w:top w:val="none" w:sz="0" w:space="0" w:color="auto"/>
                    <w:left w:val="none" w:sz="0" w:space="0" w:color="auto"/>
                    <w:bottom w:val="none" w:sz="0" w:space="0" w:color="auto"/>
                    <w:right w:val="none" w:sz="0" w:space="0" w:color="auto"/>
                  </w:divBdr>
                  <w:divsChild>
                    <w:div w:id="1290430933">
                      <w:marLeft w:val="0"/>
                      <w:marRight w:val="0"/>
                      <w:marTop w:val="0"/>
                      <w:marBottom w:val="0"/>
                      <w:divBdr>
                        <w:top w:val="none" w:sz="0" w:space="0" w:color="auto"/>
                        <w:left w:val="none" w:sz="0" w:space="0" w:color="auto"/>
                        <w:bottom w:val="none" w:sz="0" w:space="0" w:color="auto"/>
                        <w:right w:val="none" w:sz="0" w:space="0" w:color="auto"/>
                      </w:divBdr>
                    </w:div>
                    <w:div w:id="1156415153">
                      <w:marLeft w:val="0"/>
                      <w:marRight w:val="0"/>
                      <w:marTop w:val="0"/>
                      <w:marBottom w:val="0"/>
                      <w:divBdr>
                        <w:top w:val="none" w:sz="0" w:space="0" w:color="auto"/>
                        <w:left w:val="none" w:sz="0" w:space="0" w:color="auto"/>
                        <w:bottom w:val="none" w:sz="0" w:space="0" w:color="auto"/>
                        <w:right w:val="none" w:sz="0" w:space="0" w:color="auto"/>
                      </w:divBdr>
                    </w:div>
                    <w:div w:id="122121130">
                      <w:marLeft w:val="0"/>
                      <w:marRight w:val="0"/>
                      <w:marTop w:val="0"/>
                      <w:marBottom w:val="0"/>
                      <w:divBdr>
                        <w:top w:val="none" w:sz="0" w:space="0" w:color="auto"/>
                        <w:left w:val="none" w:sz="0" w:space="0" w:color="auto"/>
                        <w:bottom w:val="none" w:sz="0" w:space="0" w:color="auto"/>
                        <w:right w:val="none" w:sz="0" w:space="0" w:color="auto"/>
                      </w:divBdr>
                    </w:div>
                    <w:div w:id="1963346625">
                      <w:marLeft w:val="0"/>
                      <w:marRight w:val="0"/>
                      <w:marTop w:val="0"/>
                      <w:marBottom w:val="0"/>
                      <w:divBdr>
                        <w:top w:val="none" w:sz="0" w:space="0" w:color="auto"/>
                        <w:left w:val="none" w:sz="0" w:space="0" w:color="auto"/>
                        <w:bottom w:val="none" w:sz="0" w:space="0" w:color="auto"/>
                        <w:right w:val="none" w:sz="0" w:space="0" w:color="auto"/>
                      </w:divBdr>
                    </w:div>
                    <w:div w:id="1887251220">
                      <w:marLeft w:val="0"/>
                      <w:marRight w:val="0"/>
                      <w:marTop w:val="0"/>
                      <w:marBottom w:val="0"/>
                      <w:divBdr>
                        <w:top w:val="none" w:sz="0" w:space="0" w:color="auto"/>
                        <w:left w:val="none" w:sz="0" w:space="0" w:color="auto"/>
                        <w:bottom w:val="none" w:sz="0" w:space="0" w:color="auto"/>
                        <w:right w:val="none" w:sz="0" w:space="0" w:color="auto"/>
                      </w:divBdr>
                    </w:div>
                    <w:div w:id="784084147">
                      <w:marLeft w:val="0"/>
                      <w:marRight w:val="0"/>
                      <w:marTop w:val="0"/>
                      <w:marBottom w:val="0"/>
                      <w:divBdr>
                        <w:top w:val="none" w:sz="0" w:space="0" w:color="auto"/>
                        <w:left w:val="none" w:sz="0" w:space="0" w:color="auto"/>
                        <w:bottom w:val="none" w:sz="0" w:space="0" w:color="auto"/>
                        <w:right w:val="none" w:sz="0" w:space="0" w:color="auto"/>
                      </w:divBdr>
                    </w:div>
                    <w:div w:id="1589004718">
                      <w:marLeft w:val="0"/>
                      <w:marRight w:val="0"/>
                      <w:marTop w:val="0"/>
                      <w:marBottom w:val="0"/>
                      <w:divBdr>
                        <w:top w:val="none" w:sz="0" w:space="0" w:color="auto"/>
                        <w:left w:val="none" w:sz="0" w:space="0" w:color="auto"/>
                        <w:bottom w:val="none" w:sz="0" w:space="0" w:color="auto"/>
                        <w:right w:val="none" w:sz="0" w:space="0" w:color="auto"/>
                      </w:divBdr>
                    </w:div>
                    <w:div w:id="1192572127">
                      <w:marLeft w:val="0"/>
                      <w:marRight w:val="0"/>
                      <w:marTop w:val="0"/>
                      <w:marBottom w:val="0"/>
                      <w:divBdr>
                        <w:top w:val="none" w:sz="0" w:space="0" w:color="auto"/>
                        <w:left w:val="none" w:sz="0" w:space="0" w:color="auto"/>
                        <w:bottom w:val="none" w:sz="0" w:space="0" w:color="auto"/>
                        <w:right w:val="none" w:sz="0" w:space="0" w:color="auto"/>
                      </w:divBdr>
                    </w:div>
                  </w:divsChild>
                </w:div>
                <w:div w:id="12345861">
                  <w:marLeft w:val="0"/>
                  <w:marRight w:val="0"/>
                  <w:marTop w:val="0"/>
                  <w:marBottom w:val="0"/>
                  <w:divBdr>
                    <w:top w:val="none" w:sz="0" w:space="0" w:color="auto"/>
                    <w:left w:val="none" w:sz="0" w:space="0" w:color="auto"/>
                    <w:bottom w:val="none" w:sz="0" w:space="0" w:color="auto"/>
                    <w:right w:val="none" w:sz="0" w:space="0" w:color="auto"/>
                  </w:divBdr>
                  <w:divsChild>
                    <w:div w:id="920675687">
                      <w:blockQuote w:val="1"/>
                      <w:marLeft w:val="0"/>
                      <w:marRight w:val="0"/>
                      <w:marTop w:val="0"/>
                      <w:marBottom w:val="270"/>
                      <w:divBdr>
                        <w:top w:val="none" w:sz="0" w:space="7" w:color="auto"/>
                        <w:left w:val="single" w:sz="48" w:space="14" w:color="D7D7DB"/>
                        <w:bottom w:val="none" w:sz="0" w:space="9" w:color="auto"/>
                        <w:right w:val="none" w:sz="0" w:space="14" w:color="auto"/>
                      </w:divBdr>
                    </w:div>
                    <w:div w:id="703677141">
                      <w:marLeft w:val="0"/>
                      <w:marRight w:val="0"/>
                      <w:marTop w:val="0"/>
                      <w:marBottom w:val="0"/>
                      <w:divBdr>
                        <w:top w:val="none" w:sz="0" w:space="0" w:color="auto"/>
                        <w:left w:val="none" w:sz="0" w:space="0" w:color="auto"/>
                        <w:bottom w:val="none" w:sz="0" w:space="0" w:color="auto"/>
                        <w:right w:val="none" w:sz="0" w:space="0" w:color="auto"/>
                      </w:divBdr>
                    </w:div>
                    <w:div w:id="1446272971">
                      <w:marLeft w:val="0"/>
                      <w:marRight w:val="0"/>
                      <w:marTop w:val="0"/>
                      <w:marBottom w:val="0"/>
                      <w:divBdr>
                        <w:top w:val="none" w:sz="0" w:space="0" w:color="auto"/>
                        <w:left w:val="none" w:sz="0" w:space="0" w:color="auto"/>
                        <w:bottom w:val="none" w:sz="0" w:space="0" w:color="auto"/>
                        <w:right w:val="none" w:sz="0" w:space="0" w:color="auto"/>
                      </w:divBdr>
                    </w:div>
                  </w:divsChild>
                </w:div>
                <w:div w:id="1040592398">
                  <w:marLeft w:val="258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twitter.com/intent/tweet?text=Pr%C3%A8s+de+70%C2%A0%25+des+Fran%C3%A7ais+n%E2%80%99%C3%A9prouvent+pas+de+%C2%AB%C2%A0sentiment+de+submersion%C2%A0%C2%BB+migratoire%2C+selon+une+enqu%C3%AAte+sociale+europ%C3%A9enne&amp;url=https%3A%2F%2Ftheconversation.com%2Fpres-de-70-des-francais-neprouvent-pas-de-sentiment-de-submersion-migratoire-selon-une-enquete-sociale-europeenne-249467%3Futm_source%3Dtwitter%26utm_medium%3Dbylinetwitterbutton&amp;utm_campaign=none&amp;via=FR_Conversation" TargetMode="External"/><Relationship Id="rId18" Type="http://schemas.openxmlformats.org/officeDocument/2006/relationships/hyperlink" Target="https://theconversation.com/pres-de-70-des-francais-neprouvent-pas-de-sentiment-de-submersion-migratoire-selon-une-enquete-sociale-europeenne-249467?utm_medium=email&amp;utm_campaign=La%20lettre%20de%20The%20Conversation%20France%20du%2015%20fvrier%202025%20-%203261433311&amp;utm_content=La%20lettre%20de%20The%20Conversation%20France%20du%2015%20fvrier%202025%20-%203261433311+CID_1d93242d86e385e057e9768ab533077e&amp;utm_source=campaign_monitor_fr&amp;utm_term=Prs%20de%2070%20%20des%20Franais%20nprouvent%20pas%20de%20%20sentiment%20de%20submersion%20%20migratoire%20selon%20une%20enqute%20sociale%20europenne" TargetMode="External"/><Relationship Id="rId26" Type="http://schemas.openxmlformats.org/officeDocument/2006/relationships/hyperlink" Target="https://www.lemonde.fr/idees/article/2025/02/12/herve-le-bras-demographe-sur-l-immigration-avant-de-parler-de-submersion-il-faut-tenir-compte-des-faits_6543030_3232.html" TargetMode="External"/><Relationship Id="rId39" Type="http://schemas.openxmlformats.org/officeDocument/2006/relationships/hyperlink" Target="https://theconversation.com/topics/migrants-20280" TargetMode="External"/><Relationship Id="rId3" Type="http://schemas.openxmlformats.org/officeDocument/2006/relationships/settings" Target="settings.xml"/><Relationship Id="rId21" Type="http://schemas.openxmlformats.org/officeDocument/2006/relationships/hyperlink" Target="https://www.francetvinfo.fr/societe/immigration/mots-de-l-extreme-droite-une-avancee-tres-peu-d-actes-la-classe-politique-reagit-aux-propos-de-francois-bayrou-sur-un-sentiment-de-submersion-migratoire_7041281.html" TargetMode="External"/><Relationship Id="rId34" Type="http://schemas.openxmlformats.org/officeDocument/2006/relationships/image" Target="media/image3.png"/><Relationship Id="rId42" Type="http://schemas.openxmlformats.org/officeDocument/2006/relationships/hyperlink" Target="https://theconversation.com/topics/racisme-21596" TargetMode="External"/><Relationship Id="rId47" Type="http://schemas.openxmlformats.org/officeDocument/2006/relationships/theme" Target="theme/theme1.xml"/><Relationship Id="rId7" Type="http://schemas.openxmlformats.org/officeDocument/2006/relationships/hyperlink" Target="https://theconversation.com/institutions/sciences-po-2196" TargetMode="External"/><Relationship Id="rId12" Type="http://schemas.openxmlformats.org/officeDocument/2006/relationships/hyperlink" Target="mailto:?subject=Pr%C3%A8s%20de%2070%C2%A0%25%20des%20Fran%C3%A7ais%20n%E2%80%99%C3%A9prouvent%20pas%20de%20%C2%AB%C2%A0sentiment%20de%20submersion%C2%A0%C2%BB%20migratoire%2C%20selon%20une%20enqu%C3%AAte%20sociale%20europ%C3%A9enne%20%E2%80%94%20The%20Conversation&amp;body=Bonjour.%20J%27ai%20trouv%C3%A9%20un%20article%20qui%20peut%20vous%20int%C3%A9resser.%20%22Pr%C3%A8s%20de%2070%C2%A0%25%20des%20Fran%C3%A7ais%20n%E2%80%99%C3%A9prouvent%20pas%20de%20%C2%AB%C2%A0sentiment%20de%20submersion%C2%A0%C2%BB%20migratoire%2C%20selon%20une%20enqu%C3%AAte%20sociale%20europ%C3%A9enne%22%20%E2%80%94%20https%3A%2F%2Ftheconversation.com%2Fpres-de-70-des-francais-neprouvent-pas-de-sentiment-de-submersion-migratoire-selon-une-enquete-sociale-europeenne-249467" TargetMode="External"/><Relationship Id="rId17" Type="http://schemas.openxmlformats.org/officeDocument/2006/relationships/hyperlink" Target="whatsapp://send?text=Pr%C3%A8s+de+70%C2%A0%25+des+Fran%C3%A7ais+n%E2%80%99%C3%A9prouvent+pas+de+%C2%AB%C2%A0sentiment+de+submersion%C2%A0%C2%BB+migratoire%2C+selon+une+enqu%C3%AAte+sociale+europ%C3%A9enne+https%3A%2F%2Ftheconversation.com%2Fpres-de-70-des-francais-neprouvent-pas-de-sentiment-de-submersion-migratoire-selon-une-enquete-sociale-europeenne-249467%3Futm_source%3Dwhatsapp%26utm_medium%3Dbylinewhatsappbutton" TargetMode="External"/><Relationship Id="rId25" Type="http://schemas.openxmlformats.org/officeDocument/2006/relationships/hyperlink" Target="https://www.cmh.ens.fr/author/emmanuel-didier/" TargetMode="External"/><Relationship Id="rId33" Type="http://schemas.openxmlformats.org/officeDocument/2006/relationships/hyperlink" Target="https://images.theconversation.com/files/648430/original/file-20250211-15-212au.png?ixlib=rb-4.1.0&amp;q=45&amp;auto=format&amp;w=1000&amp;fit=clip" TargetMode="External"/><Relationship Id="rId38" Type="http://schemas.openxmlformats.org/officeDocument/2006/relationships/hyperlink" Target="http://creativecommons.org/licenses/by/4.0/"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linkedin.com/shareArticle?mini=true&amp;source=The+Conversation&amp;summary=%2A%2ASelon+l%E2%80%99%5BEnqu%C3%AAte+sociale+europ%C3%A9enne+2023-2024%5D%28https%3A%2F%2Fwww.europeansocialsurvey.org%2F%29+men%C3%A9e+par+des+universitaires+dans+31%C2%A0pays+europ%C3%A9ens%2C+au+moins+69%26nbsp%3B%25+des+Fran%C3%A7ais+sont+favorables+%C3%A0+l%E2%80%99accu...&amp;title=Pr%C3%A8s+de+70%C2%A0%25+des+Fran%C3%A7ais+n%E2%80%99%C3%A9prouvent+pas+de+%C2%AB%C2%A0sentiment+de+submersion%C2%A0%C2%BB+migratoire%2C+selon+une+enqu%C3%AAte+sociale+europ%C3%A9enne&amp;url=https%3A%2F%2Ftheconversation.com%2Fpres-de-70-des-francais-neprouvent-pas-de-sentiment-de-submersion-migratoire-selon-une-enquete-sociale-europeenne-249467%3Futm_source%3Dlinkedin%26utm_medium%3Dbylinelinkedinbutton" TargetMode="External"/><Relationship Id="rId20" Type="http://schemas.openxmlformats.org/officeDocument/2006/relationships/hyperlink" Target="https://www.francetvinfo.fr/politique/francois-bayrou/concessions-sur-le-budget-sentiment-de-submersion-migratoire-proces-de-marine-le-pen-derangeant-ce-qu-il-faut-retenir-de-l-interview-de-francois-bayrou-sur-lci_7040990.html" TargetMode="External"/><Relationship Id="rId29" Type="http://schemas.openxmlformats.org/officeDocument/2006/relationships/hyperlink" Target="https://www.seuil.com/ouvrage/immigration-le-grand-deni-francois-heran/9782021531145" TargetMode="External"/><Relationship Id="rId41" Type="http://schemas.openxmlformats.org/officeDocument/2006/relationships/hyperlink" Target="https://theconversation.com/topics/sociologie-21532"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theconversation.com/pres-de-70-des-francais-neprouvent-pas-de-sentiment-de-submersion-migratoire-selon-une-enquete-sociale-europeenne-249467?utm_source=clipboard&amp;utm_medium=bylinecopy_url_button" TargetMode="External"/><Relationship Id="rId24" Type="http://schemas.openxmlformats.org/officeDocument/2006/relationships/hyperlink" Target="https://www.lemonde.fr/idees/article/2025/02/04/sentiment-de-submersion-migratoire-en-desavouant-l-insee-francois-bayrou-participe-a-saper-l-autorite-de-son-administration_6531631_3232.htm" TargetMode="External"/><Relationship Id="rId32" Type="http://schemas.openxmlformats.org/officeDocument/2006/relationships/hyperlink" Target="https://ess.sikt.no/en/data-builder/" TargetMode="External"/><Relationship Id="rId37" Type="http://schemas.openxmlformats.org/officeDocument/2006/relationships/image" Target="media/image4.png"/><Relationship Id="rId40" Type="http://schemas.openxmlformats.org/officeDocument/2006/relationships/hyperlink" Target="https://theconversation.com/topics/extreme-droite-20397" TargetMode="External"/><Relationship Id="rId45" Type="http://schemas.openxmlformats.org/officeDocument/2006/relationships/hyperlink" Target="https://theconversation.com/topics/francois-bayrou-36355" TargetMode="External"/><Relationship Id="rId5" Type="http://schemas.openxmlformats.org/officeDocument/2006/relationships/hyperlink" Target="https://theconversation.com/profiles/benjamin-michallet-1449073" TargetMode="External"/><Relationship Id="rId15" Type="http://schemas.openxmlformats.org/officeDocument/2006/relationships/hyperlink" Target="http://www.facebook.com/sharer.php?u=https%3A%2F%2Ftheconversation.com%2Fpres-de-70-des-francais-neprouvent-pas-de-sentiment-de-submersion-migratoire-selon-une-enquete-sociale-europeenne-249467%3Futm_source%3Dfacebook%26utm_medium%3Dbylinefacebookbutton" TargetMode="External"/><Relationship Id="rId23" Type="http://schemas.openxmlformats.org/officeDocument/2006/relationships/hyperlink" Target="https://lcp.fr/actualites/qu-est-ce-qu-etre-francais-francois-bayrou-se-prononce-pour-un-debat-plus-large-que" TargetMode="External"/><Relationship Id="rId28" Type="http://schemas.openxmlformats.org/officeDocument/2006/relationships/hyperlink" Target="https://www.college-de-france.fr/fr/chaire/francois-heran-migrations-et-societes-chaire-statutaire" TargetMode="External"/><Relationship Id="rId36" Type="http://schemas.openxmlformats.org/officeDocument/2006/relationships/hyperlink" Target="https://images.theconversation.com/files/648431/original/file-20250211-25-lnhrm1.png?ixlib=rb-4.1.0&amp;q=45&amp;auto=format&amp;w=1000&amp;fit=clip" TargetMode="External"/><Relationship Id="rId10" Type="http://schemas.openxmlformats.org/officeDocument/2006/relationships/hyperlink" Target="https://theconversation.com/fr/partners" TargetMode="External"/><Relationship Id="rId19" Type="http://schemas.openxmlformats.org/officeDocument/2006/relationships/hyperlink" Target="https://www.europeansocialsurvey.org/" TargetMode="External"/><Relationship Id="rId31" Type="http://schemas.openxmlformats.org/officeDocument/2006/relationships/hyperlink" Target="https://ess.sikt.no/en/datafile/242aaa39-3bbb-40f5-98bf-bfb1ce53d8ef/123?tab=1&amp;elems=3ac195b5-6cab-4a64-8fb2-c268b65513f8_1" TargetMode="External"/><Relationship Id="rId44" Type="http://schemas.openxmlformats.org/officeDocument/2006/relationships/hyperlink" Target="https://theconversation.com/topics/droite-26843" TargetMode="External"/><Relationship Id="rId4" Type="http://schemas.openxmlformats.org/officeDocument/2006/relationships/webSettings" Target="webSettings.xml"/><Relationship Id="rId9" Type="http://schemas.openxmlformats.org/officeDocument/2006/relationships/hyperlink" Target="https://theconversation.com/institutions/sciences-po-2196" TargetMode="External"/><Relationship Id="rId14" Type="http://schemas.openxmlformats.org/officeDocument/2006/relationships/hyperlink" Target="https://bsky.app/intent/compose?text=Pr%C3%A8s+de+70%C2%A0%25+des+Fran%C3%A7ais+n%E2%80%99%C3%A9prouvent+pas+de+%C2%AB%C2%A0sentiment+de+submersion%C2%A0%C2%BB+migratoire%2C+selon+une+enqu%C3%AAte+sociale+europ%C3%A9enne%0Ahttps%3A%2F%2Ftheconversation.com%2Fpres-de-70-des-francais-neprouvent-pas-de-sentiment-de-submersion-migratoire-selon-une-enquete-sociale-europeenne-249467%3Futm_source%3Dbluesky%26utm_medium%3Dbylineblueskybutton" TargetMode="External"/><Relationship Id="rId22" Type="http://schemas.openxmlformats.org/officeDocument/2006/relationships/hyperlink" Target="https://www.francetvinfo.fr/societe/immigration/mots-de-l-extreme-droite-une-avancee-tres-peu-d-actes-la-classe-politique-reagit-aux-propos-de-francois-bayrou-sur-un-sentiment-de-submersion-migratoire_7041281.html" TargetMode="External"/><Relationship Id="rId27" Type="http://schemas.openxmlformats.org/officeDocument/2006/relationships/hyperlink" Target="https://www.grasset.fr/livre/il-ny-pas-de-grand-remplacement-9782246831044/" TargetMode="External"/><Relationship Id="rId30" Type="http://schemas.openxmlformats.org/officeDocument/2006/relationships/hyperlink" Target="https://academic.oup.com/restud/article-abstract/90/1/1/6547062" TargetMode="External"/><Relationship Id="rId35" Type="http://schemas.openxmlformats.org/officeDocument/2006/relationships/hyperlink" Target="http://creativecommons.org/licenses/by/4.0/" TargetMode="External"/><Relationship Id="rId43" Type="http://schemas.openxmlformats.org/officeDocument/2006/relationships/hyperlink" Target="https://theconversation.com/topics/migrations-2180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2691</Words>
  <Characters>14802</Characters>
  <Application>Microsoft Office Word</Application>
  <DocSecurity>0</DocSecurity>
  <Lines>123</Lines>
  <Paragraphs>34</Paragraphs>
  <ScaleCrop>false</ScaleCrop>
  <Company/>
  <LinksUpToDate>false</LinksUpToDate>
  <CharactersWithSpaces>17459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inial</dc:creator>
  <cp:keywords/>
  <dc:description/>
  <cp:lastModifiedBy>herve inial</cp:lastModifiedBy>
  <cp:revision>1</cp:revision>
  <dcterms:created xsi:type="dcterms:W3CDTF">2025-02-16T10:58:00Z</dcterms:created>
  <dcterms:modified xsi:type="dcterms:W3CDTF">2025-02-16T11:02:00Z</dcterms:modified>
</cp:coreProperties>
</file>